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6C" w:rsidRDefault="002A6F6C" w:rsidP="002A6F6C">
      <w:pPr>
        <w:jc w:val="center"/>
        <w:rPr>
          <w:rStyle w:val="a6"/>
        </w:rPr>
      </w:pPr>
    </w:p>
    <w:p w:rsidR="009C7F29" w:rsidRPr="00C12E36" w:rsidRDefault="009C7F29" w:rsidP="002A6F6C">
      <w:pPr>
        <w:jc w:val="center"/>
        <w:rPr>
          <w:rStyle w:val="a6"/>
        </w:rPr>
      </w:pPr>
    </w:p>
    <w:p w:rsidR="002A6F6C" w:rsidRDefault="002A6F6C" w:rsidP="002A6F6C">
      <w:pPr>
        <w:jc w:val="center"/>
        <w:rPr>
          <w:sz w:val="26"/>
          <w:szCs w:val="26"/>
        </w:rPr>
      </w:pPr>
    </w:p>
    <w:p w:rsidR="002A6F6C" w:rsidRDefault="002A6F6C" w:rsidP="002A6F6C">
      <w:pPr>
        <w:jc w:val="center"/>
        <w:rPr>
          <w:sz w:val="26"/>
          <w:szCs w:val="26"/>
        </w:rPr>
      </w:pPr>
    </w:p>
    <w:p w:rsidR="002A6F6C" w:rsidRDefault="002A6F6C" w:rsidP="002A6F6C">
      <w:pPr>
        <w:jc w:val="center"/>
        <w:rPr>
          <w:sz w:val="26"/>
          <w:szCs w:val="26"/>
        </w:rPr>
      </w:pPr>
    </w:p>
    <w:p w:rsidR="002A6F6C" w:rsidRDefault="002A6F6C" w:rsidP="002A6F6C">
      <w:pPr>
        <w:jc w:val="center"/>
        <w:rPr>
          <w:sz w:val="26"/>
          <w:szCs w:val="26"/>
        </w:rPr>
      </w:pPr>
    </w:p>
    <w:p w:rsidR="002A6F6C" w:rsidRDefault="002A6F6C" w:rsidP="002A6F6C">
      <w:pPr>
        <w:jc w:val="center"/>
        <w:rPr>
          <w:sz w:val="26"/>
          <w:szCs w:val="26"/>
        </w:rPr>
      </w:pPr>
    </w:p>
    <w:p w:rsidR="002A6F6C" w:rsidRDefault="002A6F6C" w:rsidP="002A6F6C">
      <w:pPr>
        <w:jc w:val="center"/>
        <w:rPr>
          <w:sz w:val="26"/>
          <w:szCs w:val="26"/>
        </w:rPr>
      </w:pPr>
    </w:p>
    <w:p w:rsidR="001B4144" w:rsidRDefault="001B4144" w:rsidP="001B4144">
      <w:pPr>
        <w:overflowPunct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1B4144">
        <w:rPr>
          <w:rFonts w:ascii="Liberation Serif" w:hAnsi="Liberation Serif" w:cs="Liberation Serif"/>
          <w:b/>
          <w:i/>
          <w:sz w:val="28"/>
          <w:szCs w:val="28"/>
        </w:rPr>
        <w:t xml:space="preserve">Об осуществлении государственными учреждениями </w:t>
      </w:r>
    </w:p>
    <w:p w:rsidR="001B4144" w:rsidRDefault="001B4144" w:rsidP="001B4144">
      <w:pPr>
        <w:overflowPunct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1B4144">
        <w:rPr>
          <w:rFonts w:ascii="Liberation Serif" w:hAnsi="Liberation Serif" w:cs="Liberation Serif"/>
          <w:b/>
          <w:i/>
          <w:sz w:val="28"/>
          <w:szCs w:val="28"/>
        </w:rPr>
        <w:t xml:space="preserve">здравоохранения Свердловской области полномочий Министерства здравоохранения Свердловской области по исполнению публичных обязательств перед физическими лицами, подлежащих исполнению </w:t>
      </w:r>
    </w:p>
    <w:p w:rsidR="00A073C5" w:rsidRDefault="001B4144" w:rsidP="001B4144">
      <w:pPr>
        <w:overflowPunct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1B4144">
        <w:rPr>
          <w:rFonts w:ascii="Liberation Serif" w:hAnsi="Liberation Serif" w:cs="Liberation Serif"/>
          <w:b/>
          <w:i/>
          <w:sz w:val="28"/>
          <w:szCs w:val="28"/>
        </w:rPr>
        <w:t>в денежной форме, и финансового обеспечения их осуществления</w:t>
      </w:r>
    </w:p>
    <w:p w:rsidR="001B4144" w:rsidRPr="00240A49" w:rsidRDefault="001B4144" w:rsidP="001B4144">
      <w:pPr>
        <w:overflowPunct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2C04AE" w:rsidRPr="00240A49" w:rsidRDefault="001B4144" w:rsidP="006701CA">
      <w:pPr>
        <w:overflowPunct/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B4144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1B4144">
        <w:rPr>
          <w:rFonts w:ascii="Liberation Serif" w:hAnsi="Liberation Serif" w:cs="Liberation Serif"/>
          <w:sz w:val="28"/>
          <w:szCs w:val="28"/>
        </w:rPr>
        <w:t>остановлениями Правительства Свердловской области от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1B4144">
        <w:rPr>
          <w:rFonts w:ascii="Liberation Serif" w:hAnsi="Liberation Serif" w:cs="Liberation Serif"/>
          <w:sz w:val="28"/>
          <w:szCs w:val="28"/>
        </w:rPr>
        <w:t xml:space="preserve">08.02.2011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1B4144">
        <w:rPr>
          <w:rFonts w:ascii="Liberation Serif" w:hAnsi="Liberation Serif" w:cs="Liberation Serif"/>
          <w:sz w:val="28"/>
          <w:szCs w:val="28"/>
        </w:rPr>
        <w:t xml:space="preserve"> 75-ПП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1B4144">
        <w:rPr>
          <w:rFonts w:ascii="Liberation Serif" w:hAnsi="Liberation Serif" w:cs="Liberation Serif"/>
          <w:sz w:val="28"/>
          <w:szCs w:val="28"/>
        </w:rPr>
        <w:t>Об утверждении Порядка осуществления государственным бюджетным учреждением Свердловской области и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1B4144">
        <w:rPr>
          <w:rFonts w:ascii="Liberation Serif" w:hAnsi="Liberation Serif" w:cs="Liberation Serif"/>
          <w:sz w:val="28"/>
          <w:szCs w:val="28"/>
        </w:rPr>
        <w:t>государственным автономным учреждением Свердловской области полномочий исполнительного органа государственной власти Свердловской области по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1B4144">
        <w:rPr>
          <w:rFonts w:ascii="Liberation Serif" w:hAnsi="Liberation Serif" w:cs="Liberation Serif"/>
          <w:sz w:val="28"/>
          <w:szCs w:val="28"/>
        </w:rPr>
        <w:t>исполнению публичных обязательств перед физическим лицом, подлежащих исполнению в денежной форме, и финансового обеспечения их осуществления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1B4144">
        <w:rPr>
          <w:rFonts w:ascii="Liberation Serif" w:hAnsi="Liberation Serif" w:cs="Liberation Serif"/>
          <w:sz w:val="28"/>
          <w:szCs w:val="28"/>
        </w:rPr>
        <w:t xml:space="preserve"> и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1B4144">
        <w:rPr>
          <w:rFonts w:ascii="Liberation Serif" w:hAnsi="Liberation Serif" w:cs="Liberation Serif"/>
          <w:sz w:val="28"/>
          <w:szCs w:val="28"/>
        </w:rPr>
        <w:t xml:space="preserve">от </w:t>
      </w:r>
      <w:r w:rsidR="00142705">
        <w:rPr>
          <w:rFonts w:ascii="Liberation Serif" w:hAnsi="Liberation Serif" w:cs="Liberation Serif"/>
          <w:sz w:val="28"/>
          <w:szCs w:val="28"/>
        </w:rPr>
        <w:t>20.04.2023</w:t>
      </w:r>
      <w:r w:rsidR="00430885" w:rsidRPr="00240A49">
        <w:rPr>
          <w:rFonts w:ascii="Liberation Serif" w:hAnsi="Liberation Serif" w:cs="Liberation Serif"/>
          <w:sz w:val="28"/>
          <w:szCs w:val="28"/>
        </w:rPr>
        <w:t xml:space="preserve"> </w:t>
      </w:r>
      <w:r w:rsidR="002660B4" w:rsidRPr="00240A49">
        <w:rPr>
          <w:rFonts w:ascii="Liberation Serif" w:hAnsi="Liberation Serif" w:cs="Liberation Serif"/>
          <w:sz w:val="28"/>
          <w:szCs w:val="28"/>
        </w:rPr>
        <w:t>№</w:t>
      </w:r>
      <w:r w:rsidR="009D314B" w:rsidRPr="00240A49">
        <w:rPr>
          <w:rFonts w:ascii="Liberation Serif" w:hAnsi="Liberation Serif" w:cs="Liberation Serif"/>
          <w:sz w:val="28"/>
          <w:szCs w:val="28"/>
        </w:rPr>
        <w:t> </w:t>
      </w:r>
      <w:r w:rsidR="00142705">
        <w:rPr>
          <w:rFonts w:ascii="Liberation Serif" w:hAnsi="Liberation Serif" w:cs="Liberation Serif"/>
          <w:sz w:val="28"/>
          <w:szCs w:val="28"/>
        </w:rPr>
        <w:t xml:space="preserve">296-ПП </w:t>
      </w:r>
      <w:r w:rsidR="002C04AE" w:rsidRPr="00240A49">
        <w:rPr>
          <w:rFonts w:ascii="Liberation Serif" w:hAnsi="Liberation Serif" w:cs="Liberation Serif"/>
          <w:sz w:val="28"/>
          <w:szCs w:val="28"/>
        </w:rPr>
        <w:t>«</w:t>
      </w:r>
      <w:r w:rsidR="006701CA" w:rsidRPr="00240A49">
        <w:rPr>
          <w:rFonts w:ascii="Liberation Serif" w:hAnsi="Liberation Serif" w:cs="Liberation Serif"/>
          <w:sz w:val="28"/>
          <w:szCs w:val="28"/>
        </w:rPr>
        <w:t>Об установлении специальных социальных выплат для 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специализированную медицинскую помощь в условиях круглосуточных стационаров в районных больницах, и внесении изменений в распределение бюджетных ассигнований по расходам областного бюджета</w:t>
      </w:r>
      <w:r w:rsidR="002C04AE" w:rsidRPr="00240A49">
        <w:rPr>
          <w:rFonts w:ascii="Liberation Serif" w:hAnsi="Liberation Serif" w:cs="Liberation Serif"/>
          <w:sz w:val="28"/>
          <w:szCs w:val="28"/>
        </w:rPr>
        <w:t>»</w:t>
      </w:r>
    </w:p>
    <w:p w:rsidR="002C04AE" w:rsidRPr="00240A49" w:rsidRDefault="002C04AE" w:rsidP="009D314B">
      <w:pPr>
        <w:spacing w:line="228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40A49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2C04AE" w:rsidRPr="00240A49" w:rsidRDefault="009D314B" w:rsidP="009D314B">
      <w:pPr>
        <w:pStyle w:val="ab"/>
        <w:spacing w:line="228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0A49">
        <w:rPr>
          <w:rFonts w:ascii="Liberation Serif" w:hAnsi="Liberation Serif" w:cs="Liberation Serif"/>
          <w:sz w:val="28"/>
          <w:szCs w:val="28"/>
        </w:rPr>
        <w:t>1. </w:t>
      </w:r>
      <w:r w:rsidR="001B4144" w:rsidRPr="001B4144">
        <w:rPr>
          <w:rFonts w:ascii="Liberation Serif" w:hAnsi="Liberation Serif" w:cs="Liberation Serif"/>
          <w:sz w:val="28"/>
          <w:szCs w:val="28"/>
        </w:rPr>
        <w:t>Утвердить перечень публичных обязательств перед физическими лицами, подлежащих исполнению в денежной форме государственными учреждениями здравоохранения Свердловской области от имени и по поручению Министерства здравоохранения Свердловской области (приложение</w:t>
      </w:r>
      <w:r w:rsidR="001B4144">
        <w:rPr>
          <w:rFonts w:ascii="Liberation Serif" w:hAnsi="Liberation Serif" w:cs="Liberation Serif"/>
          <w:sz w:val="28"/>
          <w:szCs w:val="28"/>
        </w:rPr>
        <w:t xml:space="preserve"> №</w:t>
      </w:r>
      <w:r w:rsidR="001B4144" w:rsidRPr="001B4144">
        <w:rPr>
          <w:rFonts w:ascii="Liberation Serif" w:hAnsi="Liberation Serif" w:cs="Liberation Serif"/>
          <w:sz w:val="28"/>
          <w:szCs w:val="28"/>
        </w:rPr>
        <w:t xml:space="preserve"> 1)</w:t>
      </w:r>
      <w:r w:rsidR="0015092E" w:rsidRPr="00240A49">
        <w:rPr>
          <w:rFonts w:ascii="Liberation Serif" w:hAnsi="Liberation Serif" w:cs="Liberation Serif"/>
          <w:sz w:val="28"/>
          <w:szCs w:val="28"/>
        </w:rPr>
        <w:t>.</w:t>
      </w:r>
    </w:p>
    <w:p w:rsidR="001B4144" w:rsidRDefault="009D314B" w:rsidP="009D314B">
      <w:pPr>
        <w:pStyle w:val="ab"/>
        <w:spacing w:line="228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0A49">
        <w:rPr>
          <w:rFonts w:ascii="Liberation Serif" w:hAnsi="Liberation Serif" w:cs="Liberation Serif"/>
          <w:sz w:val="28"/>
          <w:szCs w:val="28"/>
        </w:rPr>
        <w:t>2. </w:t>
      </w:r>
      <w:r w:rsidR="001B4144" w:rsidRPr="001B4144">
        <w:rPr>
          <w:rFonts w:ascii="Liberation Serif" w:hAnsi="Liberation Serif" w:cs="Liberation Serif"/>
          <w:sz w:val="28"/>
          <w:szCs w:val="28"/>
        </w:rPr>
        <w:t>Передать полномочия Министерства здравоохранения Свердловской области по исполнению публичных обязательств перед физическими лицами, подлежащих исполнению в денежной форме, государственным учреждениям здравоохранения Свердловской области с</w:t>
      </w:r>
      <w:r w:rsidR="001B4144">
        <w:rPr>
          <w:rFonts w:ascii="Liberation Serif" w:hAnsi="Liberation Serif" w:cs="Liberation Serif"/>
          <w:sz w:val="28"/>
          <w:szCs w:val="28"/>
        </w:rPr>
        <w:t>огласно перечню государственных учре</w:t>
      </w:r>
      <w:r w:rsidR="001B4144" w:rsidRPr="001B4144">
        <w:rPr>
          <w:rFonts w:ascii="Liberation Serif" w:hAnsi="Liberation Serif" w:cs="Liberation Serif"/>
          <w:sz w:val="28"/>
          <w:szCs w:val="28"/>
        </w:rPr>
        <w:t xml:space="preserve">ждений здравоохранения Свердловской области, которым от имени </w:t>
      </w:r>
      <w:r w:rsidR="001B4144">
        <w:rPr>
          <w:rFonts w:ascii="Liberation Serif" w:hAnsi="Liberation Serif" w:cs="Liberation Serif"/>
          <w:sz w:val="28"/>
          <w:szCs w:val="28"/>
        </w:rPr>
        <w:br/>
      </w:r>
      <w:r w:rsidR="001B4144" w:rsidRPr="001B4144">
        <w:rPr>
          <w:rFonts w:ascii="Liberation Serif" w:hAnsi="Liberation Serif" w:cs="Liberation Serif"/>
          <w:sz w:val="28"/>
          <w:szCs w:val="28"/>
        </w:rPr>
        <w:t xml:space="preserve">и по поручению Министерства здравоохранения Свердловской области передаются полномочия по исполнению публичных обязательств перед физическими лицами, подлежащих исполнению в денежной форме (приложение </w:t>
      </w:r>
      <w:r w:rsidR="001B4144">
        <w:rPr>
          <w:rFonts w:ascii="Liberation Serif" w:hAnsi="Liberation Serif" w:cs="Liberation Serif"/>
          <w:sz w:val="28"/>
          <w:szCs w:val="28"/>
        </w:rPr>
        <w:t>№</w:t>
      </w:r>
      <w:r w:rsidR="001B4144" w:rsidRPr="001B4144">
        <w:rPr>
          <w:rFonts w:ascii="Liberation Serif" w:hAnsi="Liberation Serif" w:cs="Liberation Serif"/>
          <w:sz w:val="28"/>
          <w:szCs w:val="28"/>
        </w:rPr>
        <w:t xml:space="preserve"> 2)</w:t>
      </w:r>
      <w:r w:rsidR="001B4144">
        <w:rPr>
          <w:rFonts w:ascii="Liberation Serif" w:hAnsi="Liberation Serif" w:cs="Liberation Serif"/>
          <w:sz w:val="28"/>
          <w:szCs w:val="28"/>
        </w:rPr>
        <w:t>.</w:t>
      </w:r>
    </w:p>
    <w:p w:rsidR="001B4144" w:rsidRDefault="001B4144" w:rsidP="009D314B">
      <w:pPr>
        <w:pStyle w:val="ab"/>
        <w:spacing w:line="228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Pr="001B4144">
        <w:rPr>
          <w:rFonts w:ascii="Liberation Serif" w:hAnsi="Liberation Serif" w:cs="Liberation Serif"/>
          <w:sz w:val="28"/>
          <w:szCs w:val="28"/>
        </w:rPr>
        <w:t xml:space="preserve">Утвердить порядок исполнения публичных обязательств перед физическими лицами, подлежащих исполнению в денежной форме, государственными учреждениями здравоохранения Свердловской области, которым от имени и по поручению Министерства здравоохранения Свердловской области передаются полномочия по исполнению публичных обязательств перед физическими лицами, подлежащие исполнению в денежной форме </w:t>
      </w:r>
      <w:r>
        <w:rPr>
          <w:rFonts w:ascii="Liberation Serif" w:hAnsi="Liberation Serif" w:cs="Liberation Serif"/>
          <w:sz w:val="28"/>
          <w:szCs w:val="28"/>
        </w:rPr>
        <w:br/>
      </w:r>
      <w:r w:rsidRPr="001B4144">
        <w:rPr>
          <w:rFonts w:ascii="Liberation Serif" w:hAnsi="Liberation Serif" w:cs="Liberation Serif"/>
          <w:sz w:val="28"/>
          <w:szCs w:val="28"/>
        </w:rPr>
        <w:t xml:space="preserve">(приложение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1B4144">
        <w:rPr>
          <w:rFonts w:ascii="Liberation Serif" w:hAnsi="Liberation Serif" w:cs="Liberation Serif"/>
          <w:sz w:val="28"/>
          <w:szCs w:val="28"/>
        </w:rPr>
        <w:t xml:space="preserve"> 3).</w:t>
      </w:r>
    </w:p>
    <w:p w:rsidR="001B4144" w:rsidRDefault="001B4144" w:rsidP="009D314B">
      <w:pPr>
        <w:pStyle w:val="ab"/>
        <w:spacing w:line="228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4. </w:t>
      </w:r>
      <w:r w:rsidRPr="001B4144">
        <w:rPr>
          <w:rFonts w:ascii="Liberation Serif" w:hAnsi="Liberation Serif" w:cs="Liberation Serif"/>
          <w:sz w:val="28"/>
          <w:szCs w:val="28"/>
        </w:rPr>
        <w:t xml:space="preserve">Настоящий </w:t>
      </w:r>
      <w:r w:rsidR="00311391">
        <w:rPr>
          <w:rFonts w:ascii="Liberation Serif" w:hAnsi="Liberation Serif" w:cs="Liberation Serif"/>
          <w:sz w:val="28"/>
          <w:szCs w:val="28"/>
        </w:rPr>
        <w:t>п</w:t>
      </w:r>
      <w:r w:rsidRPr="001B4144">
        <w:rPr>
          <w:rFonts w:ascii="Liberation Serif" w:hAnsi="Liberation Serif" w:cs="Liberation Serif"/>
          <w:sz w:val="28"/>
          <w:szCs w:val="28"/>
        </w:rPr>
        <w:t xml:space="preserve">риказ вступает в силу с момента его </w:t>
      </w:r>
      <w:r w:rsidR="00311391">
        <w:rPr>
          <w:rFonts w:ascii="Liberation Serif" w:hAnsi="Liberation Serif" w:cs="Liberation Serif"/>
          <w:sz w:val="28"/>
          <w:szCs w:val="28"/>
        </w:rPr>
        <w:t>подписания</w:t>
      </w:r>
      <w:r w:rsidRPr="001B4144">
        <w:rPr>
          <w:rFonts w:ascii="Liberation Serif" w:hAnsi="Liberation Serif" w:cs="Liberation Serif"/>
          <w:sz w:val="28"/>
          <w:szCs w:val="28"/>
        </w:rPr>
        <w:t xml:space="preserve"> и</w:t>
      </w:r>
      <w:r w:rsidR="00311391">
        <w:rPr>
          <w:rFonts w:ascii="Liberation Serif" w:hAnsi="Liberation Serif" w:cs="Liberation Serif"/>
          <w:sz w:val="28"/>
          <w:szCs w:val="28"/>
        </w:rPr>
        <w:t xml:space="preserve"> </w:t>
      </w:r>
      <w:r w:rsidRPr="001B4144">
        <w:rPr>
          <w:rFonts w:ascii="Liberation Serif" w:hAnsi="Liberation Serif" w:cs="Liberation Serif"/>
          <w:sz w:val="28"/>
          <w:szCs w:val="28"/>
        </w:rPr>
        <w:t>распространяет свое действ</w:t>
      </w:r>
      <w:r w:rsidR="00311391">
        <w:rPr>
          <w:rFonts w:ascii="Liberation Serif" w:hAnsi="Liberation Serif" w:cs="Liberation Serif"/>
          <w:sz w:val="28"/>
          <w:szCs w:val="28"/>
        </w:rPr>
        <w:t xml:space="preserve">ие на правоотношения, возникшие </w:t>
      </w:r>
      <w:r w:rsidRPr="001B4144">
        <w:rPr>
          <w:rFonts w:ascii="Liberation Serif" w:hAnsi="Liberation Serif" w:cs="Liberation Serif"/>
          <w:sz w:val="28"/>
          <w:szCs w:val="28"/>
        </w:rPr>
        <w:t>с</w:t>
      </w:r>
      <w:r w:rsidR="00311391">
        <w:rPr>
          <w:rFonts w:ascii="Liberation Serif" w:hAnsi="Liberation Serif" w:cs="Liberation Serif"/>
          <w:sz w:val="28"/>
          <w:szCs w:val="28"/>
        </w:rPr>
        <w:t xml:space="preserve"> </w:t>
      </w:r>
      <w:r w:rsidRPr="001B4144">
        <w:rPr>
          <w:rFonts w:ascii="Liberation Serif" w:hAnsi="Liberation Serif" w:cs="Liberation Serif"/>
          <w:sz w:val="28"/>
          <w:szCs w:val="28"/>
        </w:rPr>
        <w:t>1</w:t>
      </w:r>
      <w:r w:rsidR="00311391">
        <w:rPr>
          <w:rFonts w:ascii="Liberation Serif" w:hAnsi="Liberation Serif" w:cs="Liberation Serif"/>
          <w:sz w:val="28"/>
          <w:szCs w:val="28"/>
        </w:rPr>
        <w:t xml:space="preserve"> </w:t>
      </w:r>
      <w:r w:rsidRPr="001B4144">
        <w:rPr>
          <w:rFonts w:ascii="Liberation Serif" w:hAnsi="Liberation Serif" w:cs="Liberation Serif"/>
          <w:sz w:val="28"/>
          <w:szCs w:val="28"/>
        </w:rPr>
        <w:t>ян</w:t>
      </w:r>
      <w:r>
        <w:rPr>
          <w:rFonts w:ascii="Liberation Serif" w:hAnsi="Liberation Serif" w:cs="Liberation Serif"/>
          <w:sz w:val="28"/>
          <w:szCs w:val="28"/>
        </w:rPr>
        <w:t>варя</w:t>
      </w:r>
      <w:r w:rsidR="0031139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2023</w:t>
      </w:r>
      <w:r w:rsidRPr="001B4144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1B4144" w:rsidRDefault="001B4144" w:rsidP="009D314B">
      <w:pPr>
        <w:pStyle w:val="ab"/>
        <w:spacing w:line="228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 w:rsidRPr="001B4144">
        <w:rPr>
          <w:rFonts w:ascii="Liberation Serif" w:hAnsi="Liberation Serif" w:cs="Liberation Serif"/>
          <w:sz w:val="28"/>
          <w:szCs w:val="28"/>
        </w:rPr>
        <w:t xml:space="preserve">Настоящий </w:t>
      </w:r>
      <w:r w:rsidR="00311391">
        <w:rPr>
          <w:rFonts w:ascii="Liberation Serif" w:hAnsi="Liberation Serif" w:cs="Liberation Serif"/>
          <w:sz w:val="28"/>
          <w:szCs w:val="28"/>
        </w:rPr>
        <w:t>п</w:t>
      </w:r>
      <w:r w:rsidRPr="001B4144">
        <w:rPr>
          <w:rFonts w:ascii="Liberation Serif" w:hAnsi="Liberation Serif" w:cs="Liberation Serif"/>
          <w:sz w:val="28"/>
          <w:szCs w:val="28"/>
        </w:rPr>
        <w:t xml:space="preserve">риказ опубликовать на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1B4144">
        <w:rPr>
          <w:rFonts w:ascii="Liberation Serif" w:hAnsi="Liberation Serif" w:cs="Liberation Serif"/>
          <w:sz w:val="28"/>
          <w:szCs w:val="28"/>
        </w:rPr>
        <w:t xml:space="preserve">Официальном интернет-портале правовой </w:t>
      </w:r>
      <w:r>
        <w:rPr>
          <w:rFonts w:ascii="Liberation Serif" w:hAnsi="Liberation Serif" w:cs="Liberation Serif"/>
          <w:sz w:val="28"/>
          <w:szCs w:val="28"/>
        </w:rPr>
        <w:t>информации Свердловской области»</w:t>
      </w:r>
      <w:r w:rsidRPr="001B4144">
        <w:rPr>
          <w:rFonts w:ascii="Liberation Serif" w:hAnsi="Liberation Serif" w:cs="Liberation Serif"/>
          <w:sz w:val="28"/>
          <w:szCs w:val="28"/>
        </w:rPr>
        <w:t xml:space="preserve"> (www.pravo.gov66.ru).</w:t>
      </w:r>
    </w:p>
    <w:p w:rsidR="009D314B" w:rsidRPr="00240A49" w:rsidRDefault="001B4144" w:rsidP="009D314B">
      <w:pPr>
        <w:pStyle w:val="ab"/>
        <w:spacing w:line="228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9D314B" w:rsidRPr="00240A49">
        <w:rPr>
          <w:rFonts w:ascii="Liberation Serif" w:hAnsi="Liberation Serif" w:cs="Liberation Serif"/>
          <w:sz w:val="28"/>
          <w:szCs w:val="28"/>
        </w:rPr>
        <w:t>. </w:t>
      </w:r>
      <w:r w:rsidR="0070586A" w:rsidRPr="00240A49">
        <w:rPr>
          <w:rFonts w:ascii="Liberation Serif" w:hAnsi="Liberation Serif" w:cs="Liberation Serif"/>
          <w:sz w:val="28"/>
          <w:szCs w:val="28"/>
        </w:rPr>
        <w:t>Копию настоящего п</w:t>
      </w:r>
      <w:r w:rsidR="009D314B" w:rsidRPr="00240A49">
        <w:rPr>
          <w:rFonts w:ascii="Liberation Serif" w:hAnsi="Liberation Serif" w:cs="Liberation Serif"/>
          <w:sz w:val="28"/>
          <w:szCs w:val="28"/>
        </w:rPr>
        <w:t>риказа направить в прокуратуру Свердловской области и Главное управление Министерства юстиции Российской Федерации по</w:t>
      </w:r>
      <w:r w:rsidR="009D314B" w:rsidRPr="00240A49">
        <w:rPr>
          <w:sz w:val="28"/>
          <w:szCs w:val="28"/>
        </w:rPr>
        <w:t> </w:t>
      </w:r>
      <w:r w:rsidR="009D314B" w:rsidRPr="00240A49">
        <w:rPr>
          <w:rFonts w:ascii="Liberation Serif" w:hAnsi="Liberation Serif" w:cs="Liberation Serif"/>
          <w:sz w:val="28"/>
          <w:szCs w:val="28"/>
        </w:rPr>
        <w:t>Свердловской области в течение семи дней после дня первого официального опубликования.</w:t>
      </w:r>
    </w:p>
    <w:p w:rsidR="002C04AE" w:rsidRPr="00240A49" w:rsidRDefault="001B4144" w:rsidP="009D314B">
      <w:pPr>
        <w:tabs>
          <w:tab w:val="left" w:pos="993"/>
        </w:tabs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9D314B" w:rsidRPr="00240A49">
        <w:rPr>
          <w:rFonts w:ascii="Liberation Serif" w:hAnsi="Liberation Serif" w:cs="Liberation Serif"/>
          <w:sz w:val="28"/>
          <w:szCs w:val="28"/>
        </w:rPr>
        <w:t>. </w:t>
      </w:r>
      <w:r w:rsidR="002C04AE" w:rsidRPr="00240A49">
        <w:rPr>
          <w:rFonts w:ascii="Liberation Serif" w:hAnsi="Liberation Serif" w:cs="Liberation Serif"/>
          <w:sz w:val="28"/>
          <w:szCs w:val="28"/>
        </w:rPr>
        <w:t>Контроль за исполнением настоящего приказа</w:t>
      </w:r>
      <w:r w:rsidR="009B5624" w:rsidRPr="00240A49">
        <w:rPr>
          <w:rFonts w:ascii="Liberation Serif" w:hAnsi="Liberation Serif" w:cs="Liberation Serif"/>
          <w:sz w:val="28"/>
          <w:szCs w:val="28"/>
        </w:rPr>
        <w:t xml:space="preserve"> </w:t>
      </w:r>
      <w:r w:rsidR="0012725E" w:rsidRPr="00240A49">
        <w:rPr>
          <w:rFonts w:ascii="Liberation Serif" w:hAnsi="Liberation Serif" w:cs="Liberation Serif"/>
          <w:sz w:val="28"/>
          <w:szCs w:val="28"/>
        </w:rPr>
        <w:t xml:space="preserve">возложить на </w:t>
      </w:r>
      <w:r w:rsidR="00430885" w:rsidRPr="00240A49">
        <w:rPr>
          <w:rFonts w:ascii="Liberation Serif" w:hAnsi="Liberation Serif" w:cs="Liberation Serif"/>
          <w:sz w:val="28"/>
          <w:szCs w:val="28"/>
        </w:rPr>
        <w:t>З</w:t>
      </w:r>
      <w:r w:rsidR="0012725E" w:rsidRPr="00240A49">
        <w:rPr>
          <w:rFonts w:ascii="Liberation Serif" w:hAnsi="Liberation Serif" w:cs="Liberation Serif"/>
          <w:sz w:val="28"/>
          <w:szCs w:val="28"/>
        </w:rPr>
        <w:t xml:space="preserve">аместителя Министра </w:t>
      </w:r>
      <w:r w:rsidR="00430885" w:rsidRPr="00240A49">
        <w:rPr>
          <w:rFonts w:ascii="Liberation Serif" w:hAnsi="Liberation Serif" w:cs="Liberation Serif"/>
          <w:sz w:val="28"/>
          <w:szCs w:val="28"/>
        </w:rPr>
        <w:t xml:space="preserve">здравоохранения Свердловской области </w:t>
      </w:r>
      <w:r w:rsidR="00932D2B" w:rsidRPr="00240A49">
        <w:rPr>
          <w:rFonts w:ascii="Liberation Serif" w:hAnsi="Liberation Serif" w:cs="Liberation Serif"/>
          <w:sz w:val="28"/>
          <w:szCs w:val="28"/>
        </w:rPr>
        <w:t>К.П. Бидонько</w:t>
      </w:r>
      <w:r w:rsidR="002C04AE" w:rsidRPr="00240A49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0B5AD8" w:rsidRPr="00240A49" w:rsidRDefault="000B5AD8" w:rsidP="009D314B">
      <w:pPr>
        <w:spacing w:line="228" w:lineRule="auto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0B5AD8" w:rsidRPr="00240A49" w:rsidRDefault="000B5AD8" w:rsidP="009D314B">
      <w:pPr>
        <w:spacing w:line="228" w:lineRule="auto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2F0DDA" w:rsidRDefault="002C04AE" w:rsidP="009D314B">
      <w:pPr>
        <w:spacing w:line="228" w:lineRule="auto"/>
        <w:ind w:right="-1"/>
        <w:jc w:val="both"/>
        <w:rPr>
          <w:rFonts w:ascii="Liberation Serif" w:hAnsi="Liberation Serif" w:cs="Liberation Serif"/>
          <w:sz w:val="28"/>
          <w:szCs w:val="28"/>
        </w:rPr>
      </w:pPr>
      <w:r w:rsidRPr="00240A49">
        <w:rPr>
          <w:rFonts w:ascii="Liberation Serif" w:hAnsi="Liberation Serif" w:cs="Liberation Serif"/>
          <w:sz w:val="28"/>
          <w:szCs w:val="28"/>
        </w:rPr>
        <w:t xml:space="preserve">Министр                                         </w:t>
      </w:r>
      <w:r w:rsidR="00434665" w:rsidRPr="00240A49"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240A49"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="009D314B" w:rsidRPr="00240A49">
        <w:rPr>
          <w:rFonts w:ascii="Liberation Serif" w:hAnsi="Liberation Serif" w:cs="Liberation Serif"/>
          <w:sz w:val="28"/>
          <w:szCs w:val="28"/>
        </w:rPr>
        <w:t xml:space="preserve">  </w:t>
      </w:r>
      <w:r w:rsidRPr="00240A49">
        <w:rPr>
          <w:rFonts w:ascii="Liberation Serif" w:hAnsi="Liberation Serif" w:cs="Liberation Serif"/>
          <w:sz w:val="28"/>
          <w:szCs w:val="28"/>
        </w:rPr>
        <w:t xml:space="preserve">  </w:t>
      </w:r>
      <w:r w:rsidR="00830805" w:rsidRPr="00240A49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="00DD5FFE" w:rsidRPr="00240A49">
        <w:rPr>
          <w:rFonts w:ascii="Liberation Serif" w:hAnsi="Liberation Serif" w:cs="Liberation Serif"/>
          <w:sz w:val="28"/>
          <w:szCs w:val="28"/>
        </w:rPr>
        <w:t xml:space="preserve">      </w:t>
      </w:r>
      <w:r w:rsidR="00C83DF1" w:rsidRPr="00240A49">
        <w:rPr>
          <w:rFonts w:ascii="Liberation Serif" w:hAnsi="Liberation Serif" w:cs="Liberation Serif"/>
          <w:sz w:val="28"/>
          <w:szCs w:val="28"/>
        </w:rPr>
        <w:t xml:space="preserve">     </w:t>
      </w:r>
      <w:r w:rsidR="009D314B" w:rsidRPr="00240A49">
        <w:rPr>
          <w:rFonts w:ascii="Liberation Serif" w:hAnsi="Liberation Serif" w:cs="Liberation Serif"/>
          <w:sz w:val="28"/>
          <w:szCs w:val="28"/>
        </w:rPr>
        <w:t xml:space="preserve"> </w:t>
      </w:r>
      <w:r w:rsidR="00DD5FFE" w:rsidRPr="00240A49">
        <w:rPr>
          <w:rFonts w:ascii="Liberation Serif" w:hAnsi="Liberation Serif" w:cs="Liberation Serif"/>
          <w:sz w:val="28"/>
          <w:szCs w:val="28"/>
        </w:rPr>
        <w:t xml:space="preserve"> </w:t>
      </w:r>
      <w:r w:rsidR="00240A49">
        <w:rPr>
          <w:rFonts w:ascii="Liberation Serif" w:hAnsi="Liberation Serif" w:cs="Liberation Serif"/>
          <w:sz w:val="28"/>
          <w:szCs w:val="28"/>
        </w:rPr>
        <w:t xml:space="preserve"> </w:t>
      </w:r>
      <w:r w:rsidR="00DD5FFE" w:rsidRPr="00240A49">
        <w:rPr>
          <w:rFonts w:ascii="Liberation Serif" w:hAnsi="Liberation Serif" w:cs="Liberation Serif"/>
          <w:sz w:val="28"/>
          <w:szCs w:val="28"/>
        </w:rPr>
        <w:t>А.</w:t>
      </w:r>
      <w:r w:rsidR="00C83DF1" w:rsidRPr="00240A49">
        <w:rPr>
          <w:rFonts w:ascii="Liberation Serif" w:hAnsi="Liberation Serif" w:cs="Liberation Serif"/>
          <w:sz w:val="28"/>
          <w:szCs w:val="28"/>
        </w:rPr>
        <w:t>А</w:t>
      </w:r>
      <w:r w:rsidR="00DD5FFE" w:rsidRPr="00240A49">
        <w:rPr>
          <w:rFonts w:ascii="Liberation Serif" w:hAnsi="Liberation Serif" w:cs="Liberation Serif"/>
          <w:sz w:val="28"/>
          <w:szCs w:val="28"/>
        </w:rPr>
        <w:t xml:space="preserve">. </w:t>
      </w:r>
      <w:r w:rsidR="00C83DF1" w:rsidRPr="00240A49">
        <w:rPr>
          <w:rFonts w:ascii="Liberation Serif" w:hAnsi="Liberation Serif" w:cs="Liberation Serif"/>
          <w:sz w:val="28"/>
          <w:szCs w:val="28"/>
        </w:rPr>
        <w:t>Карлов</w:t>
      </w:r>
    </w:p>
    <w:p w:rsidR="002F0DDA" w:rsidRDefault="002F0DDA">
      <w:pPr>
        <w:overflowPunct/>
        <w:autoSpaceDE/>
        <w:autoSpaceDN/>
        <w:adjustRightInd/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2F0DDA" w:rsidRDefault="002F0DDA" w:rsidP="009D314B">
      <w:pPr>
        <w:spacing w:line="228" w:lineRule="auto"/>
        <w:ind w:right="-1"/>
        <w:jc w:val="both"/>
        <w:rPr>
          <w:rFonts w:ascii="Liberation Serif" w:hAnsi="Liberation Serif" w:cs="Liberation Serif"/>
          <w:sz w:val="28"/>
          <w:szCs w:val="28"/>
        </w:rPr>
        <w:sectPr w:rsidR="002F0DDA" w:rsidSect="00A62DD8">
          <w:headerReference w:type="default" r:id="rId8"/>
          <w:pgSz w:w="11906" w:h="16838"/>
          <w:pgMar w:top="1134" w:right="567" w:bottom="737" w:left="1418" w:header="709" w:footer="709" w:gutter="0"/>
          <w:cols w:space="708"/>
          <w:titlePg/>
          <w:docGrid w:linePitch="360"/>
        </w:sectPr>
      </w:pPr>
    </w:p>
    <w:p w:rsidR="004E0E15" w:rsidRPr="005444CC" w:rsidRDefault="001B4144" w:rsidP="002F0DDA">
      <w:pPr>
        <w:ind w:left="9912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1</w:t>
      </w:r>
    </w:p>
    <w:p w:rsidR="002F0DDA" w:rsidRDefault="001B4144" w:rsidP="002F0DDA">
      <w:pPr>
        <w:ind w:left="9912"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</w:t>
      </w:r>
      <w:r w:rsidR="00430885">
        <w:rPr>
          <w:rFonts w:ascii="Liberation Serif" w:hAnsi="Liberation Serif" w:cs="Liberation Serif"/>
          <w:sz w:val="28"/>
          <w:szCs w:val="28"/>
        </w:rPr>
        <w:t>п</w:t>
      </w:r>
      <w:r w:rsidR="004E0E15">
        <w:rPr>
          <w:rFonts w:ascii="Liberation Serif" w:hAnsi="Liberation Serif" w:cs="Liberation Serif"/>
          <w:sz w:val="28"/>
          <w:szCs w:val="28"/>
        </w:rPr>
        <w:t>риказ</w:t>
      </w:r>
      <w:r>
        <w:rPr>
          <w:rFonts w:ascii="Liberation Serif" w:hAnsi="Liberation Serif" w:cs="Liberation Serif"/>
          <w:sz w:val="28"/>
          <w:szCs w:val="28"/>
        </w:rPr>
        <w:t xml:space="preserve">у </w:t>
      </w:r>
      <w:r w:rsidR="004E0E15">
        <w:rPr>
          <w:rFonts w:ascii="Liberation Serif" w:hAnsi="Liberation Serif" w:cs="Liberation Serif"/>
          <w:sz w:val="28"/>
          <w:szCs w:val="28"/>
        </w:rPr>
        <w:t xml:space="preserve">Министерства </w:t>
      </w:r>
    </w:p>
    <w:p w:rsidR="002F0DDA" w:rsidRDefault="004E0E15" w:rsidP="002F0DDA">
      <w:pPr>
        <w:ind w:left="9912"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здравоохранения Свердловской </w:t>
      </w:r>
    </w:p>
    <w:p w:rsidR="004E0E15" w:rsidRPr="005444CC" w:rsidRDefault="004E0E15" w:rsidP="002F0DDA">
      <w:pPr>
        <w:ind w:left="9912"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области</w:t>
      </w:r>
    </w:p>
    <w:p w:rsidR="004E0E15" w:rsidRPr="005444CC" w:rsidRDefault="004E0E15" w:rsidP="002F0DDA">
      <w:pPr>
        <w:ind w:left="10201" w:firstLine="419"/>
        <w:rPr>
          <w:rFonts w:ascii="Liberation Serif" w:hAnsi="Liberation Serif" w:cs="Liberation Serif"/>
          <w:sz w:val="28"/>
          <w:szCs w:val="28"/>
        </w:rPr>
      </w:pPr>
      <w:r w:rsidRPr="005444CC">
        <w:rPr>
          <w:rFonts w:ascii="Liberation Serif" w:hAnsi="Liberation Serif" w:cs="Liberation Serif"/>
          <w:sz w:val="28"/>
          <w:szCs w:val="28"/>
        </w:rPr>
        <w:t xml:space="preserve">от </w:t>
      </w:r>
      <w:r w:rsidR="00142705">
        <w:rPr>
          <w:rFonts w:ascii="Liberation Serif" w:hAnsi="Liberation Serif" w:cs="Liberation Serif"/>
          <w:sz w:val="28"/>
          <w:szCs w:val="28"/>
        </w:rPr>
        <w:t xml:space="preserve">_______________ </w:t>
      </w:r>
      <w:r w:rsidRPr="005444CC">
        <w:rPr>
          <w:rFonts w:ascii="Liberation Serif" w:hAnsi="Liberation Serif" w:cs="Liberation Serif"/>
          <w:sz w:val="28"/>
          <w:szCs w:val="28"/>
        </w:rPr>
        <w:t>№</w:t>
      </w:r>
      <w:r w:rsidR="00142705">
        <w:rPr>
          <w:rFonts w:ascii="Liberation Serif" w:hAnsi="Liberation Serif" w:cs="Liberation Serif"/>
          <w:sz w:val="28"/>
          <w:szCs w:val="28"/>
        </w:rPr>
        <w:t xml:space="preserve"> _______</w:t>
      </w:r>
    </w:p>
    <w:p w:rsidR="001B4144" w:rsidRPr="001B4144" w:rsidRDefault="004E0E15" w:rsidP="002F0DDA">
      <w:pPr>
        <w:overflowPunct/>
        <w:ind w:left="10620"/>
        <w:rPr>
          <w:rFonts w:ascii="Liberation Serif" w:hAnsi="Liberation Serif" w:cs="Liberation Serif"/>
          <w:color w:val="000000"/>
          <w:sz w:val="28"/>
          <w:szCs w:val="28"/>
        </w:rPr>
      </w:pPr>
      <w:r w:rsidRPr="0012725E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1B4144" w:rsidRPr="001B4144">
        <w:rPr>
          <w:rFonts w:ascii="Liberation Serif" w:hAnsi="Liberation Serif" w:cs="Liberation Serif"/>
          <w:color w:val="000000"/>
          <w:sz w:val="28"/>
          <w:szCs w:val="28"/>
        </w:rPr>
        <w:t xml:space="preserve">Об осуществлении государственными учреждениями </w:t>
      </w:r>
    </w:p>
    <w:p w:rsidR="001B4144" w:rsidRPr="001B4144" w:rsidRDefault="001B4144" w:rsidP="002F0DDA">
      <w:pPr>
        <w:overflowPunct/>
        <w:ind w:left="10620"/>
        <w:rPr>
          <w:rFonts w:ascii="Liberation Serif" w:hAnsi="Liberation Serif" w:cs="Liberation Serif"/>
          <w:color w:val="000000"/>
          <w:sz w:val="28"/>
          <w:szCs w:val="28"/>
        </w:rPr>
      </w:pPr>
      <w:r w:rsidRPr="001B4144">
        <w:rPr>
          <w:rFonts w:ascii="Liberation Serif" w:hAnsi="Liberation Serif" w:cs="Liberation Serif"/>
          <w:color w:val="000000"/>
          <w:sz w:val="28"/>
          <w:szCs w:val="28"/>
        </w:rPr>
        <w:t xml:space="preserve">здравоохранения Свердловской области полномочий Министерства здравоохранения Свердловской области по исполнению публичных обязательств перед физическими лицами, подлежащих исполнению </w:t>
      </w:r>
    </w:p>
    <w:p w:rsidR="0012725E" w:rsidRPr="001B4144" w:rsidRDefault="001B4144" w:rsidP="002F0DDA">
      <w:pPr>
        <w:overflowPunct/>
        <w:ind w:left="10620"/>
        <w:rPr>
          <w:rFonts w:ascii="Liberation Serif" w:hAnsi="Liberation Serif" w:cs="Liberation Serif"/>
          <w:sz w:val="28"/>
          <w:szCs w:val="28"/>
        </w:rPr>
      </w:pPr>
      <w:r w:rsidRPr="001B4144">
        <w:rPr>
          <w:rFonts w:ascii="Liberation Serif" w:hAnsi="Liberation Serif" w:cs="Liberation Serif"/>
          <w:color w:val="000000"/>
          <w:sz w:val="28"/>
          <w:szCs w:val="28"/>
        </w:rPr>
        <w:t>в денежной форме, и финансового обеспечения их осуществления</w:t>
      </w:r>
      <w:r w:rsidR="00BB58CD" w:rsidRPr="00BB58CD">
        <w:rPr>
          <w:rFonts w:ascii="Liberation Serif" w:hAnsi="Liberation Serif" w:cs="Liberation Serif"/>
          <w:sz w:val="28"/>
          <w:szCs w:val="28"/>
        </w:rPr>
        <w:t>»</w:t>
      </w:r>
    </w:p>
    <w:p w:rsidR="004E0E15" w:rsidRDefault="004E0E15" w:rsidP="004E0E15">
      <w:pPr>
        <w:ind w:left="5245"/>
        <w:rPr>
          <w:rFonts w:ascii="Liberation Serif" w:hAnsi="Liberation Serif" w:cs="Liberation Serif"/>
          <w:sz w:val="28"/>
          <w:szCs w:val="28"/>
        </w:rPr>
      </w:pPr>
    </w:p>
    <w:p w:rsidR="001B4144" w:rsidRDefault="001B4144" w:rsidP="001B414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ПЕРЕЧЕНЬ</w:t>
      </w:r>
      <w:r w:rsidRPr="001B4144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1367C2" w:rsidRDefault="001B4144" w:rsidP="001B414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B4144">
        <w:rPr>
          <w:rFonts w:ascii="Liberation Serif" w:hAnsi="Liberation Serif" w:cs="Liberation Serif"/>
          <w:b/>
          <w:sz w:val="28"/>
          <w:szCs w:val="28"/>
        </w:rPr>
        <w:t>публичных обязательств перед физическими лицами, подлежащих исполнению в денежной форме государственными учреждениями здравоохранения Свердловской области от имени и по поручению Министерства здравоохранения Свердловской области</w:t>
      </w:r>
    </w:p>
    <w:p w:rsidR="001B4144" w:rsidRPr="00DD5FFE" w:rsidRDefault="001B4144" w:rsidP="001B4144">
      <w:pPr>
        <w:jc w:val="both"/>
        <w:rPr>
          <w:rFonts w:ascii="Liberation Serif" w:hAnsi="Liberation Serif" w:cs="Liberation Serif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697"/>
        <w:gridCol w:w="3118"/>
        <w:gridCol w:w="2410"/>
        <w:gridCol w:w="4961"/>
      </w:tblGrid>
      <w:tr w:rsidR="00D6610A" w:rsidRPr="001B4144" w:rsidTr="00D6610A">
        <w:trPr>
          <w:trHeight w:val="1262"/>
        </w:trPr>
        <w:tc>
          <w:tcPr>
            <w:tcW w:w="2551" w:type="dxa"/>
          </w:tcPr>
          <w:p w:rsidR="00D6610A" w:rsidRPr="001B4144" w:rsidRDefault="00D6610A" w:rsidP="001B4144">
            <w:pPr>
              <w:widowControl w:val="0"/>
              <w:overflowPunct/>
              <w:adjustRightInd/>
              <w:jc w:val="center"/>
              <w:rPr>
                <w:rFonts w:ascii="Liberation Serif" w:hAnsi="Liberation Serif" w:cs="Calibri"/>
                <w:sz w:val="22"/>
                <w:szCs w:val="22"/>
              </w:rPr>
            </w:pPr>
            <w:r w:rsidRPr="001B4144">
              <w:rPr>
                <w:rFonts w:ascii="Liberation Serif" w:hAnsi="Liberation Serif" w:cs="Calibri"/>
                <w:sz w:val="22"/>
                <w:szCs w:val="22"/>
              </w:rPr>
              <w:t>Правовое основание возникновения публичного обязательства</w:t>
            </w:r>
          </w:p>
        </w:tc>
        <w:tc>
          <w:tcPr>
            <w:tcW w:w="1697" w:type="dxa"/>
          </w:tcPr>
          <w:p w:rsidR="00D6610A" w:rsidRPr="001B4144" w:rsidRDefault="00D6610A" w:rsidP="002F0DDA">
            <w:pPr>
              <w:widowControl w:val="0"/>
              <w:overflowPunct/>
              <w:adjustRightInd/>
              <w:jc w:val="center"/>
              <w:rPr>
                <w:rFonts w:ascii="Liberation Serif" w:hAnsi="Liberation Serif" w:cs="Calibri"/>
                <w:sz w:val="22"/>
                <w:szCs w:val="22"/>
              </w:rPr>
            </w:pPr>
            <w:r w:rsidRPr="001B4144">
              <w:rPr>
                <w:rFonts w:ascii="Liberation Serif" w:hAnsi="Liberation Serif" w:cs="Calibri"/>
                <w:sz w:val="22"/>
                <w:szCs w:val="22"/>
              </w:rPr>
              <w:t xml:space="preserve">Виды денежных выплат в соответствии с публичным обязательством </w:t>
            </w:r>
          </w:p>
        </w:tc>
        <w:tc>
          <w:tcPr>
            <w:tcW w:w="3118" w:type="dxa"/>
          </w:tcPr>
          <w:p w:rsidR="00D6610A" w:rsidRPr="001B4144" w:rsidRDefault="00D6610A" w:rsidP="001B4144">
            <w:pPr>
              <w:widowControl w:val="0"/>
              <w:overflowPunct/>
              <w:adjustRightInd/>
              <w:jc w:val="center"/>
              <w:rPr>
                <w:rFonts w:ascii="Liberation Serif" w:hAnsi="Liberation Serif" w:cs="Calibri"/>
                <w:sz w:val="22"/>
                <w:szCs w:val="22"/>
              </w:rPr>
            </w:pPr>
            <w:r w:rsidRPr="001B4144">
              <w:rPr>
                <w:rFonts w:ascii="Liberation Serif" w:hAnsi="Liberation Serif" w:cs="Calibri"/>
                <w:sz w:val="22"/>
                <w:szCs w:val="22"/>
              </w:rPr>
              <w:t>Размер выплаты (рублей)</w:t>
            </w:r>
          </w:p>
        </w:tc>
        <w:tc>
          <w:tcPr>
            <w:tcW w:w="2410" w:type="dxa"/>
          </w:tcPr>
          <w:p w:rsidR="00D6610A" w:rsidRPr="001B4144" w:rsidRDefault="00D6610A" w:rsidP="001B4144">
            <w:pPr>
              <w:widowControl w:val="0"/>
              <w:overflowPunct/>
              <w:adjustRightInd/>
              <w:jc w:val="center"/>
              <w:rPr>
                <w:rFonts w:ascii="Liberation Serif" w:hAnsi="Liberation Serif" w:cs="Calibri"/>
                <w:sz w:val="22"/>
                <w:szCs w:val="22"/>
              </w:rPr>
            </w:pPr>
            <w:r w:rsidRPr="001B4144">
              <w:rPr>
                <w:rFonts w:ascii="Liberation Serif" w:hAnsi="Liberation Serif" w:cs="Calibri"/>
                <w:sz w:val="22"/>
                <w:szCs w:val="22"/>
              </w:rPr>
              <w:t>Порядок расчета в соответствии с нормативным актом</w:t>
            </w:r>
          </w:p>
        </w:tc>
        <w:tc>
          <w:tcPr>
            <w:tcW w:w="4961" w:type="dxa"/>
          </w:tcPr>
          <w:p w:rsidR="00D6610A" w:rsidRPr="001B4144" w:rsidRDefault="00D6610A" w:rsidP="001B4144">
            <w:pPr>
              <w:widowControl w:val="0"/>
              <w:overflowPunct/>
              <w:adjustRightInd/>
              <w:jc w:val="center"/>
              <w:rPr>
                <w:rFonts w:ascii="Liberation Serif" w:hAnsi="Liberation Serif" w:cs="Calibri"/>
                <w:sz w:val="22"/>
                <w:szCs w:val="22"/>
              </w:rPr>
            </w:pPr>
            <w:r w:rsidRPr="001B4144">
              <w:rPr>
                <w:rFonts w:ascii="Liberation Serif" w:hAnsi="Liberation Serif" w:cs="Calibri"/>
                <w:sz w:val="22"/>
                <w:szCs w:val="22"/>
              </w:rPr>
              <w:t>Категория получателей</w:t>
            </w:r>
          </w:p>
        </w:tc>
      </w:tr>
      <w:tr w:rsidR="00D6610A" w:rsidRPr="001B4144" w:rsidTr="00D6610A">
        <w:tc>
          <w:tcPr>
            <w:tcW w:w="2551" w:type="dxa"/>
          </w:tcPr>
          <w:p w:rsidR="00D6610A" w:rsidRPr="001B4144" w:rsidRDefault="00D6610A" w:rsidP="001B4144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 w:rsidRPr="001B4144">
              <w:rPr>
                <w:rFonts w:ascii="Liberation Serif" w:hAnsi="Liberation Serif" w:cs="Calibri"/>
                <w:sz w:val="22"/>
                <w:szCs w:val="22"/>
              </w:rPr>
              <w:t xml:space="preserve">Постановление Правительства Свердловской области от </w:t>
            </w:r>
            <w:r>
              <w:rPr>
                <w:rFonts w:ascii="Liberation Serif" w:hAnsi="Liberation Serif" w:cs="Calibri"/>
                <w:sz w:val="22"/>
                <w:szCs w:val="22"/>
              </w:rPr>
              <w:t>20.04.2023</w:t>
            </w:r>
            <w:r w:rsidRPr="001B4144">
              <w:rPr>
                <w:rFonts w:ascii="Liberation Serif" w:hAnsi="Liberation Serif" w:cs="Calibri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Calibri"/>
                <w:sz w:val="22"/>
                <w:szCs w:val="22"/>
              </w:rPr>
              <w:t>№</w:t>
            </w:r>
            <w:r w:rsidRPr="001B4144">
              <w:rPr>
                <w:rFonts w:ascii="Liberation Serif" w:hAnsi="Liberation Serif" w:cs="Calibri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Calibri"/>
                <w:sz w:val="22"/>
                <w:szCs w:val="22"/>
              </w:rPr>
              <w:t>296-ПП «</w:t>
            </w:r>
            <w:r w:rsidRPr="001B4144">
              <w:rPr>
                <w:rFonts w:ascii="Liberation Serif" w:hAnsi="Liberation Serif" w:cs="Calibri"/>
                <w:sz w:val="22"/>
                <w:szCs w:val="22"/>
              </w:rPr>
              <w:t xml:space="preserve">Об установлении </w:t>
            </w:r>
            <w:r w:rsidRPr="001B4144">
              <w:rPr>
                <w:rFonts w:ascii="Liberation Serif" w:hAnsi="Liberation Serif" w:cs="Calibri"/>
                <w:sz w:val="22"/>
                <w:szCs w:val="22"/>
              </w:rPr>
              <w:lastRenderedPageBreak/>
              <w:t xml:space="preserve">специальных социальных выплат </w:t>
            </w:r>
          </w:p>
          <w:p w:rsidR="00D6610A" w:rsidRPr="001B4144" w:rsidRDefault="00D6610A" w:rsidP="001B4144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 w:rsidRPr="001B4144">
              <w:rPr>
                <w:rFonts w:ascii="Liberation Serif" w:hAnsi="Liberation Serif" w:cs="Calibri"/>
                <w:sz w:val="22"/>
                <w:szCs w:val="22"/>
              </w:rPr>
              <w:t xml:space="preserve">для медицинских работников, оказывающих не входящую </w:t>
            </w:r>
          </w:p>
          <w:p w:rsidR="00D6610A" w:rsidRPr="001B4144" w:rsidRDefault="00D6610A" w:rsidP="001B4144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 w:rsidRPr="001B4144">
              <w:rPr>
                <w:rFonts w:ascii="Liberation Serif" w:hAnsi="Liberation Serif" w:cs="Calibri"/>
                <w:sz w:val="22"/>
                <w:szCs w:val="22"/>
              </w:rPr>
              <w:t xml:space="preserve">в базовую программу обязательного медицинского страхования </w:t>
            </w:r>
          </w:p>
          <w:p w:rsidR="00D6610A" w:rsidRPr="001B4144" w:rsidRDefault="00D6610A" w:rsidP="001B4144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 w:rsidRPr="001B4144">
              <w:rPr>
                <w:rFonts w:ascii="Liberation Serif" w:hAnsi="Liberation Serif" w:cs="Calibri"/>
                <w:sz w:val="22"/>
                <w:szCs w:val="22"/>
              </w:rPr>
              <w:t xml:space="preserve">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специализированную медицинскую помощь </w:t>
            </w:r>
          </w:p>
          <w:p w:rsidR="00D6610A" w:rsidRPr="001B4144" w:rsidRDefault="00D6610A" w:rsidP="001B4144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 w:rsidRPr="001B4144">
              <w:rPr>
                <w:rFonts w:ascii="Liberation Serif" w:hAnsi="Liberation Serif" w:cs="Calibri"/>
                <w:sz w:val="22"/>
                <w:szCs w:val="22"/>
              </w:rPr>
              <w:t xml:space="preserve">в условиях круглосуточных стационаров в районных больницах, </w:t>
            </w:r>
          </w:p>
          <w:p w:rsidR="00D6610A" w:rsidRPr="001B4144" w:rsidRDefault="00D6610A" w:rsidP="001B4144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 w:rsidRPr="001B4144">
              <w:rPr>
                <w:rFonts w:ascii="Liberation Serif" w:hAnsi="Liberation Serif" w:cs="Calibri"/>
                <w:sz w:val="22"/>
                <w:szCs w:val="22"/>
              </w:rPr>
              <w:t xml:space="preserve">и внесении изменений в распределение бюджетных ассигнований </w:t>
            </w:r>
          </w:p>
          <w:p w:rsidR="00D6610A" w:rsidRPr="001B4144" w:rsidRDefault="00D6610A" w:rsidP="001B4144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 w:rsidRPr="001B4144">
              <w:rPr>
                <w:rFonts w:ascii="Liberation Serif" w:hAnsi="Liberation Serif" w:cs="Calibri"/>
                <w:sz w:val="22"/>
                <w:szCs w:val="22"/>
              </w:rPr>
              <w:t>по расходам областного бюджета</w:t>
            </w:r>
            <w:r>
              <w:rPr>
                <w:rFonts w:ascii="Liberation Serif" w:hAnsi="Liberation Serif" w:cs="Calibri"/>
                <w:sz w:val="22"/>
                <w:szCs w:val="22"/>
              </w:rPr>
              <w:t>»</w:t>
            </w:r>
          </w:p>
          <w:p w:rsidR="00D6610A" w:rsidRPr="001B4144" w:rsidRDefault="00D6610A" w:rsidP="001B4144">
            <w:pPr>
              <w:widowControl w:val="0"/>
              <w:rPr>
                <w:rFonts w:ascii="Liberation Serif" w:hAnsi="Liberation Serif" w:cs="Calibri"/>
                <w:sz w:val="22"/>
                <w:szCs w:val="22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(далее - п</w:t>
            </w:r>
            <w:r w:rsidRPr="001B4144">
              <w:rPr>
                <w:rFonts w:ascii="Liberation Serif" w:hAnsi="Liberation Serif" w:cs="Calibri"/>
                <w:sz w:val="22"/>
                <w:szCs w:val="22"/>
              </w:rPr>
              <w:t xml:space="preserve">остановление Правительства Свердловской области от </w:t>
            </w:r>
            <w:r>
              <w:rPr>
                <w:rFonts w:ascii="Liberation Serif" w:hAnsi="Liberation Serif" w:cs="Calibri"/>
                <w:sz w:val="22"/>
                <w:szCs w:val="22"/>
              </w:rPr>
              <w:t>20.04.2023 № 296-ПП</w:t>
            </w:r>
            <w:r w:rsidRPr="001B4144">
              <w:rPr>
                <w:rFonts w:ascii="Liberation Serif" w:hAnsi="Liberation Serif" w:cs="Calibri"/>
                <w:sz w:val="22"/>
                <w:szCs w:val="22"/>
              </w:rPr>
              <w:t>)</w:t>
            </w:r>
          </w:p>
        </w:tc>
        <w:tc>
          <w:tcPr>
            <w:tcW w:w="1697" w:type="dxa"/>
          </w:tcPr>
          <w:p w:rsidR="00D6610A" w:rsidRPr="001B4144" w:rsidRDefault="00D6610A" w:rsidP="001B4144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lastRenderedPageBreak/>
              <w:t xml:space="preserve">Специальные социальные выплаты </w:t>
            </w:r>
          </w:p>
        </w:tc>
        <w:tc>
          <w:tcPr>
            <w:tcW w:w="3118" w:type="dxa"/>
          </w:tcPr>
          <w:p w:rsidR="00D6610A" w:rsidRPr="00504BD3" w:rsidRDefault="00D6610A" w:rsidP="00504BD3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 w:rsidRPr="00504BD3">
              <w:rPr>
                <w:rFonts w:ascii="Liberation Serif" w:hAnsi="Liberation Serif" w:cs="Calibri"/>
                <w:sz w:val="22"/>
                <w:szCs w:val="22"/>
              </w:rPr>
              <w:t>Пункт</w:t>
            </w:r>
            <w:r>
              <w:rPr>
                <w:rFonts w:ascii="Liberation Serif" w:hAnsi="Liberation Serif" w:cs="Calibri"/>
                <w:sz w:val="22"/>
                <w:szCs w:val="22"/>
              </w:rPr>
              <w:t xml:space="preserve"> 5</w:t>
            </w:r>
            <w:r w:rsidRPr="00504BD3">
              <w:rPr>
                <w:rFonts w:ascii="Liberation Serif" w:hAnsi="Liberation Serif" w:cs="Calibri"/>
                <w:sz w:val="22"/>
                <w:szCs w:val="22"/>
              </w:rPr>
              <w:t xml:space="preserve"> порядка</w:t>
            </w:r>
            <w:r>
              <w:rPr>
                <w:rFonts w:ascii="Liberation Serif" w:hAnsi="Liberation Serif" w:cs="Calibri"/>
                <w:sz w:val="22"/>
                <w:szCs w:val="22"/>
              </w:rPr>
              <w:t xml:space="preserve"> </w:t>
            </w:r>
            <w:r w:rsidRPr="00504BD3">
              <w:rPr>
                <w:rFonts w:ascii="Liberation Serif" w:hAnsi="Liberation Serif" w:cs="Calibri"/>
                <w:sz w:val="22"/>
                <w:szCs w:val="22"/>
              </w:rPr>
              <w:t xml:space="preserve">предоставления специальных социальных выплат для медицинских работников, оказывающих не входящую в </w:t>
            </w:r>
            <w:r w:rsidRPr="00504BD3">
              <w:rPr>
                <w:rFonts w:ascii="Liberation Serif" w:hAnsi="Liberation Serif" w:cs="Calibri"/>
                <w:sz w:val="22"/>
                <w:szCs w:val="22"/>
              </w:rPr>
              <w:lastRenderedPageBreak/>
              <w:t xml:space="preserve">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специализированную медицинскую помощь в условиях круглосуточных стационаров </w:t>
            </w:r>
          </w:p>
          <w:p w:rsidR="00D6610A" w:rsidRPr="001B4144" w:rsidRDefault="00D6610A" w:rsidP="002F0DDA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 w:rsidRPr="00504BD3">
              <w:rPr>
                <w:rFonts w:ascii="Liberation Serif" w:hAnsi="Liberation Serif" w:cs="Calibri"/>
                <w:sz w:val="22"/>
                <w:szCs w:val="22"/>
              </w:rPr>
              <w:t>в районных больницах</w:t>
            </w:r>
            <w:r>
              <w:rPr>
                <w:rFonts w:ascii="Liberation Serif" w:hAnsi="Liberation Serif" w:cs="Calibri"/>
                <w:sz w:val="22"/>
                <w:szCs w:val="22"/>
              </w:rPr>
              <w:t>,</w:t>
            </w:r>
            <w:r w:rsidRPr="001B4144">
              <w:rPr>
                <w:rFonts w:ascii="Liberation Serif" w:hAnsi="Liberation Serif" w:cs="Calibri"/>
                <w:sz w:val="22"/>
                <w:szCs w:val="22"/>
              </w:rPr>
              <w:t xml:space="preserve"> утвержденного </w:t>
            </w:r>
            <w:r>
              <w:rPr>
                <w:rFonts w:ascii="Liberation Serif" w:hAnsi="Liberation Serif" w:cs="Calibri"/>
                <w:sz w:val="22"/>
                <w:szCs w:val="22"/>
              </w:rPr>
              <w:t>п</w:t>
            </w:r>
            <w:r w:rsidRPr="001B4144">
              <w:rPr>
                <w:rFonts w:ascii="Liberation Serif" w:hAnsi="Liberation Serif" w:cs="Calibri"/>
                <w:sz w:val="22"/>
                <w:szCs w:val="22"/>
              </w:rPr>
              <w:t>остановлением Правительства Свердловской области от</w:t>
            </w:r>
            <w:r>
              <w:rPr>
                <w:rFonts w:ascii="Liberation Serif" w:hAnsi="Liberation Serif" w:cs="Calibri"/>
                <w:sz w:val="22"/>
                <w:szCs w:val="22"/>
              </w:rPr>
              <w:t xml:space="preserve"> 20.04.2023 № 296-ПП </w:t>
            </w:r>
          </w:p>
        </w:tc>
        <w:tc>
          <w:tcPr>
            <w:tcW w:w="2410" w:type="dxa"/>
          </w:tcPr>
          <w:p w:rsidR="00D6610A" w:rsidRPr="001B4144" w:rsidRDefault="00D6610A" w:rsidP="00504BD3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 w:rsidRPr="00504BD3">
              <w:rPr>
                <w:rFonts w:ascii="Liberation Serif" w:hAnsi="Liberation Serif" w:cs="Calibri"/>
                <w:sz w:val="22"/>
                <w:szCs w:val="22"/>
              </w:rPr>
              <w:lastRenderedPageBreak/>
              <w:t xml:space="preserve">Размер специальных социальных выплат за календарный месяц рассчитывается исходя из исполнения </w:t>
            </w:r>
            <w:r w:rsidRPr="00504BD3">
              <w:rPr>
                <w:rFonts w:ascii="Liberation Serif" w:hAnsi="Liberation Serif" w:cs="Calibri"/>
                <w:sz w:val="22"/>
                <w:szCs w:val="22"/>
              </w:rPr>
              <w:lastRenderedPageBreak/>
              <w:t xml:space="preserve">медицинскими работниками трудовой функции, установленной трудовым договором, а также суммарного отработанного времени по табелю учета рабочего времени за дни работы в соответствующем календарном месяце. </w:t>
            </w:r>
          </w:p>
        </w:tc>
        <w:tc>
          <w:tcPr>
            <w:tcW w:w="4961" w:type="dxa"/>
          </w:tcPr>
          <w:p w:rsidR="00D6610A" w:rsidRPr="002F0DDA" w:rsidRDefault="00D6610A" w:rsidP="002F0DDA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 w:rsidRPr="002F0DDA">
              <w:rPr>
                <w:rFonts w:ascii="Liberation Serif" w:hAnsi="Liberation Serif" w:cs="Calibri"/>
                <w:sz w:val="22"/>
                <w:szCs w:val="22"/>
              </w:rPr>
              <w:lastRenderedPageBreak/>
              <w:t>1)</w:t>
            </w:r>
            <w:r>
              <w:rPr>
                <w:rFonts w:ascii="Liberation Serif" w:hAnsi="Liberation Serif" w:cs="Calibri"/>
                <w:sz w:val="22"/>
                <w:szCs w:val="22"/>
              </w:rPr>
              <w:t xml:space="preserve"> </w:t>
            </w:r>
            <w:r w:rsidRPr="002F0DDA">
              <w:rPr>
                <w:rFonts w:ascii="Liberation Serif" w:hAnsi="Liberation Serif" w:cs="Calibri"/>
                <w:sz w:val="22"/>
                <w:szCs w:val="22"/>
              </w:rPr>
              <w:t xml:space="preserve">Врачи (включая заведующих структурными подразделениями – врачей-специалистов) районных больниц, оказывающие медицинскую помощь гражданам по профилю, указанному в подпункте 5 пункта 2 порядка, утвержденного </w:t>
            </w:r>
            <w:r w:rsidRPr="002F0DDA">
              <w:rPr>
                <w:rFonts w:ascii="Liberation Serif" w:hAnsi="Liberation Serif" w:cs="Calibri"/>
                <w:sz w:val="22"/>
                <w:szCs w:val="22"/>
              </w:rPr>
              <w:lastRenderedPageBreak/>
              <w:t xml:space="preserve">постановлением Правительства Свердловской области от 20.04.2023 </w:t>
            </w:r>
          </w:p>
          <w:p w:rsidR="00D6610A" w:rsidRPr="002F0DDA" w:rsidRDefault="00D6610A" w:rsidP="002F0DDA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№ 296-ПП</w:t>
            </w:r>
            <w:r w:rsidRPr="002F0DDA">
              <w:rPr>
                <w:rFonts w:ascii="Liberation Serif" w:hAnsi="Liberation Serif" w:cs="Calibri"/>
                <w:sz w:val="22"/>
                <w:szCs w:val="22"/>
              </w:rPr>
              <w:t>;</w:t>
            </w:r>
          </w:p>
          <w:p w:rsidR="00D6610A" w:rsidRPr="002F0DDA" w:rsidRDefault="00D6610A" w:rsidP="002F0DDA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 xml:space="preserve">2) </w:t>
            </w:r>
            <w:r w:rsidRPr="002F0DDA">
              <w:rPr>
                <w:rFonts w:ascii="Liberation Serif" w:hAnsi="Liberation Serif" w:cs="Calibri"/>
                <w:sz w:val="22"/>
                <w:szCs w:val="22"/>
              </w:rPr>
              <w:t xml:space="preserve"> врачи (включая заведующих структурными подразделениями – врачей-специалистов), к которым обращаются (которых посещают) граждане по поводу заболеваний (состояний) или с профилактической целью, включая проведение исследований, а также осуществляющие диспансерное наблюдение граждан по основному заболеванию (состоянию) по профилям медицинской помощи, указан</w:t>
            </w:r>
            <w:r>
              <w:rPr>
                <w:rFonts w:ascii="Liberation Serif" w:hAnsi="Liberation Serif" w:cs="Calibri"/>
                <w:sz w:val="22"/>
                <w:szCs w:val="22"/>
              </w:rPr>
              <w:t xml:space="preserve">ным в подпунктах 1 и 2 пункта 2 </w:t>
            </w:r>
            <w:r w:rsidRPr="002F0DDA">
              <w:rPr>
                <w:rFonts w:ascii="Liberation Serif" w:hAnsi="Liberation Serif" w:cs="Calibri"/>
                <w:sz w:val="22"/>
                <w:szCs w:val="22"/>
              </w:rPr>
              <w:t xml:space="preserve">порядка, утвержденного постановлением Правительства Свердловской области от 20.04.2023 </w:t>
            </w:r>
          </w:p>
          <w:p w:rsidR="00D6610A" w:rsidRPr="002F0DDA" w:rsidRDefault="00D6610A" w:rsidP="002F0DDA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 w:rsidRPr="002F0DDA">
              <w:rPr>
                <w:rFonts w:ascii="Liberation Serif" w:hAnsi="Liberation Serif" w:cs="Calibri"/>
                <w:sz w:val="22"/>
                <w:szCs w:val="22"/>
              </w:rPr>
              <w:t>№ 296-ПП;</w:t>
            </w:r>
          </w:p>
          <w:p w:rsidR="00D6610A" w:rsidRPr="002F0DDA" w:rsidRDefault="00D6610A" w:rsidP="002F0DDA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 w:rsidRPr="002F0DDA">
              <w:rPr>
                <w:rFonts w:ascii="Liberation Serif" w:hAnsi="Liberation Serif" w:cs="Calibri"/>
                <w:sz w:val="22"/>
                <w:szCs w:val="22"/>
              </w:rPr>
              <w:t>3) врачи (включая заведующих структурными подразделениями – врачей-специалистов) станций (отделений) скорой медицинской помощи (включая врачей государственного автономного учреждения здравоохранения Свердловской области «Территориальный центр медицины катастроф»);</w:t>
            </w:r>
          </w:p>
          <w:p w:rsidR="00D6610A" w:rsidRPr="00D6610A" w:rsidRDefault="00D6610A" w:rsidP="00D6610A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 w:rsidRPr="002F0DDA">
              <w:rPr>
                <w:rFonts w:ascii="Liberation Serif" w:hAnsi="Liberation Serif" w:cs="Calibri"/>
                <w:sz w:val="22"/>
                <w:szCs w:val="22"/>
              </w:rPr>
              <w:t>4) специалисты со средним медицинским образованием районных больниц, участвующие в оказании медицинской помощи гражданам по профилю, указанному в подпункте 5 пункта 2 порядка</w:t>
            </w:r>
            <w:r w:rsidRPr="00D6610A">
              <w:rPr>
                <w:rFonts w:ascii="Liberation Serif" w:hAnsi="Liberation Serif" w:cs="Calibri"/>
                <w:sz w:val="22"/>
                <w:szCs w:val="22"/>
              </w:rPr>
              <w:t xml:space="preserve">, утвержденного постановлением Правительства Свердловской области от 20.04.2023 </w:t>
            </w:r>
          </w:p>
          <w:p w:rsidR="00D6610A" w:rsidRPr="002F0DDA" w:rsidRDefault="00D6610A" w:rsidP="00D6610A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 w:rsidRPr="00D6610A">
              <w:rPr>
                <w:rFonts w:ascii="Liberation Serif" w:hAnsi="Liberation Serif" w:cs="Calibri"/>
                <w:sz w:val="22"/>
                <w:szCs w:val="22"/>
              </w:rPr>
              <w:t>№ 296-ПП</w:t>
            </w:r>
            <w:r w:rsidRPr="002F0DDA">
              <w:rPr>
                <w:rFonts w:ascii="Liberation Serif" w:hAnsi="Liberation Serif" w:cs="Calibri"/>
                <w:sz w:val="22"/>
                <w:szCs w:val="22"/>
              </w:rPr>
              <w:t>;</w:t>
            </w:r>
          </w:p>
          <w:p w:rsidR="00D6610A" w:rsidRPr="00D6610A" w:rsidRDefault="00D6610A" w:rsidP="00D6610A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 w:rsidRPr="002F0DDA">
              <w:rPr>
                <w:rFonts w:ascii="Liberation Serif" w:hAnsi="Liberation Serif" w:cs="Calibri"/>
                <w:sz w:val="22"/>
                <w:szCs w:val="22"/>
              </w:rPr>
              <w:t>5) специалисты со средним медицинским образованием, работающие с вр</w:t>
            </w:r>
            <w:r>
              <w:rPr>
                <w:rFonts w:ascii="Liberation Serif" w:hAnsi="Liberation Serif" w:cs="Calibri"/>
                <w:sz w:val="22"/>
                <w:szCs w:val="22"/>
              </w:rPr>
              <w:t>ачами, указанными в подпункте 1</w:t>
            </w:r>
            <w:r w:rsidRPr="002F0DDA">
              <w:rPr>
                <w:rFonts w:ascii="Liberation Serif" w:hAnsi="Liberation Serif" w:cs="Calibri"/>
                <w:sz w:val="22"/>
                <w:szCs w:val="22"/>
              </w:rPr>
              <w:t xml:space="preserve">, а также оказывающие первичную медико-санитарную помощь по поводу заболеваний (состояний) или с профилактической целью, включая проведение исследований, и (или) осуществляющие диспансерное наблюдение </w:t>
            </w:r>
            <w:r w:rsidRPr="002F0DDA">
              <w:rPr>
                <w:rFonts w:ascii="Liberation Serif" w:hAnsi="Liberation Serif" w:cs="Calibri"/>
                <w:sz w:val="22"/>
                <w:szCs w:val="22"/>
              </w:rPr>
              <w:lastRenderedPageBreak/>
              <w:t xml:space="preserve">граждан по основному заболеванию (состоянию) по профилям медицинской помощи, указанным в </w:t>
            </w:r>
            <w:r>
              <w:rPr>
                <w:rFonts w:ascii="Liberation Serif" w:hAnsi="Liberation Serif" w:cs="Calibri"/>
                <w:sz w:val="22"/>
                <w:szCs w:val="22"/>
              </w:rPr>
              <w:t xml:space="preserve">подпунктах 1 и 2 пункта 2 </w:t>
            </w:r>
            <w:r w:rsidRPr="002F0DDA">
              <w:rPr>
                <w:rFonts w:ascii="Liberation Serif" w:hAnsi="Liberation Serif" w:cs="Calibri"/>
                <w:sz w:val="22"/>
                <w:szCs w:val="22"/>
              </w:rPr>
              <w:t>порядка</w:t>
            </w:r>
            <w:r w:rsidRPr="00D6610A">
              <w:rPr>
                <w:rFonts w:ascii="Liberation Serif" w:hAnsi="Liberation Serif" w:cs="Calibri"/>
                <w:sz w:val="22"/>
                <w:szCs w:val="22"/>
              </w:rPr>
              <w:t xml:space="preserve">, утвержденного постановлением Правительства Свердловской области от 20.04.2023 </w:t>
            </w:r>
          </w:p>
          <w:p w:rsidR="00D6610A" w:rsidRPr="002F0DDA" w:rsidRDefault="00D6610A" w:rsidP="00D6610A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 w:rsidRPr="00D6610A">
              <w:rPr>
                <w:rFonts w:ascii="Liberation Serif" w:hAnsi="Liberation Serif" w:cs="Calibri"/>
                <w:sz w:val="22"/>
                <w:szCs w:val="22"/>
              </w:rPr>
              <w:t>№ 296-ПП</w:t>
            </w:r>
            <w:r w:rsidRPr="002F0DDA">
              <w:rPr>
                <w:rFonts w:ascii="Liberation Serif" w:hAnsi="Liberation Serif" w:cs="Calibri"/>
                <w:sz w:val="22"/>
                <w:szCs w:val="22"/>
              </w:rPr>
              <w:t>;</w:t>
            </w:r>
          </w:p>
          <w:p w:rsidR="00D6610A" w:rsidRPr="002F0DDA" w:rsidRDefault="00D6610A" w:rsidP="002F0DDA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 w:rsidRPr="002F0DDA">
              <w:rPr>
                <w:rFonts w:ascii="Liberation Serif" w:hAnsi="Liberation Serif" w:cs="Calibri"/>
                <w:sz w:val="22"/>
                <w:szCs w:val="22"/>
              </w:rPr>
              <w:t>6) фельдшеры и медицинские сестры станций (отделений) скорой медицинской помощи (включая работников государственного автономного учреждения здравоохранения Свердловской области «Территориальный ц</w:t>
            </w:r>
            <w:r>
              <w:rPr>
                <w:rFonts w:ascii="Liberation Serif" w:hAnsi="Liberation Serif" w:cs="Calibri"/>
                <w:sz w:val="22"/>
                <w:szCs w:val="22"/>
              </w:rPr>
              <w:t>ентр медицины катастроф»);</w:t>
            </w:r>
          </w:p>
          <w:p w:rsidR="00D6610A" w:rsidRPr="002F0DDA" w:rsidRDefault="00D6610A" w:rsidP="002F0DDA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 w:rsidRPr="002F0DDA">
              <w:rPr>
                <w:rFonts w:ascii="Liberation Serif" w:hAnsi="Liberation Serif" w:cs="Calibri"/>
                <w:sz w:val="22"/>
                <w:szCs w:val="22"/>
              </w:rPr>
              <w:t>7) медицинские сестры (фельдшеры) по приему вызовов скорой медицинской помощи и передаче их выездным бригадам скорой медицинской помощи;</w:t>
            </w:r>
          </w:p>
          <w:p w:rsidR="00D6610A" w:rsidRPr="002F0DDA" w:rsidRDefault="00D6610A" w:rsidP="00D6610A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 w:rsidRPr="002F0DDA">
              <w:rPr>
                <w:rFonts w:ascii="Liberation Serif" w:hAnsi="Liberation Serif" w:cs="Calibri"/>
                <w:sz w:val="22"/>
                <w:szCs w:val="22"/>
              </w:rPr>
              <w:t xml:space="preserve">8) младший медицинский персонал районных больниц, обеспечивающий оказание медицинской помощи гражданам по профилю, указанному в подпункте 5 пункта 2 </w:t>
            </w:r>
            <w:r w:rsidRPr="00D6610A">
              <w:rPr>
                <w:rFonts w:ascii="Liberation Serif" w:hAnsi="Liberation Serif" w:cs="Calibri"/>
                <w:sz w:val="22"/>
                <w:szCs w:val="22"/>
              </w:rPr>
              <w:t>порядка, утвержденного постановлением Правительства Свердловской области от 20.04.2023 № 296-ПП</w:t>
            </w:r>
            <w:r w:rsidRPr="002F0DDA">
              <w:rPr>
                <w:rFonts w:ascii="Liberation Serif" w:hAnsi="Liberation Serif" w:cs="Calibri"/>
                <w:sz w:val="22"/>
                <w:szCs w:val="22"/>
              </w:rPr>
              <w:t xml:space="preserve">;   </w:t>
            </w:r>
          </w:p>
          <w:p w:rsidR="00D6610A" w:rsidRPr="001B4144" w:rsidRDefault="00D6610A" w:rsidP="002F0DDA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 w:rsidRPr="002F0DDA">
              <w:rPr>
                <w:rFonts w:ascii="Liberation Serif" w:hAnsi="Liberation Serif" w:cs="Calibri"/>
                <w:sz w:val="22"/>
                <w:szCs w:val="22"/>
              </w:rPr>
              <w:t>9) младший медицинский персонал станций (отдел</w:t>
            </w:r>
            <w:r>
              <w:rPr>
                <w:rFonts w:ascii="Liberation Serif" w:hAnsi="Liberation Serif" w:cs="Calibri"/>
                <w:sz w:val="22"/>
                <w:szCs w:val="22"/>
              </w:rPr>
              <w:t>ений) скорой медицинской помощи</w:t>
            </w:r>
            <w:r w:rsidRPr="002F0DDA">
              <w:rPr>
                <w:rFonts w:ascii="Liberation Serif" w:hAnsi="Liberation Serif" w:cs="Calibri"/>
                <w:sz w:val="22"/>
                <w:szCs w:val="22"/>
              </w:rPr>
              <w:t>.</w:t>
            </w:r>
          </w:p>
          <w:p w:rsidR="00D6610A" w:rsidRPr="001B4144" w:rsidRDefault="00D6610A" w:rsidP="001B4144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</w:p>
        </w:tc>
      </w:tr>
    </w:tbl>
    <w:p w:rsidR="002F0DDA" w:rsidRDefault="002F0DDA" w:rsidP="001B4144">
      <w:pPr>
        <w:widowControl w:val="0"/>
        <w:overflowPunct/>
        <w:adjustRightInd/>
        <w:rPr>
          <w:rFonts w:ascii="Liberation Serif" w:hAnsi="Liberation Serif" w:cs="Calibri"/>
          <w:sz w:val="22"/>
          <w:szCs w:val="22"/>
        </w:rPr>
        <w:sectPr w:rsidR="002F0DDA" w:rsidSect="002F0DDA">
          <w:pgSz w:w="16838" w:h="11906" w:orient="landscape"/>
          <w:pgMar w:top="1134" w:right="851" w:bottom="567" w:left="1134" w:header="709" w:footer="709" w:gutter="0"/>
          <w:cols w:space="708"/>
          <w:titlePg/>
          <w:docGrid w:linePitch="360"/>
        </w:sectPr>
      </w:pPr>
    </w:p>
    <w:p w:rsidR="00D6610A" w:rsidRPr="00D6610A" w:rsidRDefault="00D6610A" w:rsidP="00D6610A">
      <w:pPr>
        <w:ind w:left="4955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6610A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D6610A">
        <w:rPr>
          <w:rFonts w:ascii="Liberation Serif" w:hAnsi="Liberation Serif" w:cs="Liberation Serif"/>
          <w:sz w:val="28"/>
          <w:szCs w:val="28"/>
        </w:rPr>
        <w:t xml:space="preserve"> 2</w:t>
      </w:r>
    </w:p>
    <w:p w:rsidR="00D6610A" w:rsidRDefault="00D6610A" w:rsidP="00D6610A">
      <w:pPr>
        <w:ind w:left="4955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6610A">
        <w:rPr>
          <w:rFonts w:ascii="Liberation Serif" w:hAnsi="Liberation Serif" w:cs="Liberation Serif"/>
          <w:sz w:val="28"/>
          <w:szCs w:val="28"/>
        </w:rPr>
        <w:t>к Приказу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6610A">
        <w:rPr>
          <w:rFonts w:ascii="Liberation Serif" w:hAnsi="Liberation Serif" w:cs="Liberation Serif"/>
          <w:sz w:val="28"/>
          <w:szCs w:val="28"/>
        </w:rPr>
        <w:t xml:space="preserve">Министерства </w:t>
      </w:r>
    </w:p>
    <w:p w:rsidR="00D6610A" w:rsidRDefault="00D6610A" w:rsidP="00D6610A">
      <w:pPr>
        <w:ind w:left="4955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здравоохранения </w:t>
      </w:r>
    </w:p>
    <w:p w:rsidR="00D6610A" w:rsidRPr="00D6610A" w:rsidRDefault="00D6610A" w:rsidP="00D6610A">
      <w:pPr>
        <w:ind w:left="4955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6610A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D6610A" w:rsidRDefault="00D6610A" w:rsidP="00D6610A">
      <w:pPr>
        <w:ind w:left="4954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6610A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____________</w:t>
      </w:r>
      <w:r w:rsidRPr="00D6610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D6610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_____</w:t>
      </w:r>
    </w:p>
    <w:p w:rsidR="00D6610A" w:rsidRPr="00D6610A" w:rsidRDefault="00D6610A" w:rsidP="00D6610A">
      <w:pPr>
        <w:rPr>
          <w:rFonts w:ascii="Liberation Serif" w:hAnsi="Liberation Serif" w:cs="Liberation Serif"/>
          <w:sz w:val="28"/>
          <w:szCs w:val="28"/>
        </w:rPr>
      </w:pPr>
    </w:p>
    <w:p w:rsidR="00D6610A" w:rsidRPr="00D6610A" w:rsidRDefault="00D6610A" w:rsidP="00D6610A">
      <w:pPr>
        <w:rPr>
          <w:rFonts w:ascii="Liberation Serif" w:hAnsi="Liberation Serif" w:cs="Liberation Serif"/>
          <w:sz w:val="28"/>
          <w:szCs w:val="28"/>
        </w:rPr>
      </w:pPr>
    </w:p>
    <w:p w:rsidR="00D6610A" w:rsidRDefault="00D6610A" w:rsidP="00D6610A">
      <w:pPr>
        <w:rPr>
          <w:rFonts w:ascii="Liberation Serif" w:hAnsi="Liberation Serif" w:cs="Liberation Serif"/>
          <w:sz w:val="28"/>
          <w:szCs w:val="28"/>
        </w:rPr>
      </w:pPr>
    </w:p>
    <w:p w:rsidR="00D6610A" w:rsidRPr="00D6610A" w:rsidRDefault="00D6610A" w:rsidP="00D6610A">
      <w:pPr>
        <w:tabs>
          <w:tab w:val="left" w:pos="3105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6610A">
        <w:rPr>
          <w:rFonts w:ascii="Liberation Serif" w:hAnsi="Liberation Serif" w:cs="Liberation Serif"/>
          <w:b/>
          <w:sz w:val="28"/>
          <w:szCs w:val="28"/>
        </w:rPr>
        <w:t xml:space="preserve">Перечень </w:t>
      </w:r>
    </w:p>
    <w:p w:rsidR="00CD009F" w:rsidRDefault="00D6610A" w:rsidP="00D6610A">
      <w:pPr>
        <w:tabs>
          <w:tab w:val="left" w:pos="3105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6610A">
        <w:rPr>
          <w:rFonts w:ascii="Liberation Serif" w:hAnsi="Liberation Serif" w:cs="Liberation Serif"/>
          <w:b/>
          <w:sz w:val="28"/>
          <w:szCs w:val="28"/>
        </w:rPr>
        <w:t xml:space="preserve">государственных учреждений здравоохранения Свердловской области, которым от имени и по поручению Министерства здравоохранения Свердловской области передаются полномочия по исполнению </w:t>
      </w:r>
    </w:p>
    <w:p w:rsidR="00CD009F" w:rsidRDefault="00D6610A" w:rsidP="00D6610A">
      <w:pPr>
        <w:tabs>
          <w:tab w:val="left" w:pos="3105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6610A">
        <w:rPr>
          <w:rFonts w:ascii="Liberation Serif" w:hAnsi="Liberation Serif" w:cs="Liberation Serif"/>
          <w:b/>
          <w:sz w:val="28"/>
          <w:szCs w:val="28"/>
        </w:rPr>
        <w:t>публичных обязательств перед физическими лицами, подлежащих исполнению в денежной форме</w:t>
      </w:r>
    </w:p>
    <w:p w:rsidR="00CD009F" w:rsidRDefault="00CD009F" w:rsidP="00CD009F">
      <w:pPr>
        <w:rPr>
          <w:rFonts w:ascii="Liberation Serif" w:hAnsi="Liberation Serif" w:cs="Liberation Serif"/>
          <w:sz w:val="28"/>
          <w:szCs w:val="28"/>
        </w:rPr>
      </w:pPr>
    </w:p>
    <w:p w:rsidR="00CD009F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370DAC">
        <w:rPr>
          <w:rFonts w:ascii="Liberation Serif" w:hAnsi="Liberation Serif" w:cs="Liberation Serif"/>
          <w:sz w:val="28"/>
          <w:szCs w:val="28"/>
        </w:rPr>
        <w:t>олномочия по исполнению публичных обязательств перед физическими лицами, подлежащих исполнению в денежной форме</w:t>
      </w:r>
      <w:r>
        <w:rPr>
          <w:rFonts w:ascii="Liberation Serif" w:hAnsi="Liberation Serif" w:cs="Liberation Serif"/>
          <w:sz w:val="28"/>
          <w:szCs w:val="28"/>
        </w:rPr>
        <w:t xml:space="preserve">, в части начисления </w:t>
      </w:r>
      <w:r w:rsidRPr="00370DAC">
        <w:rPr>
          <w:rFonts w:ascii="Liberation Serif" w:hAnsi="Liberation Serif" w:cs="Liberation Serif"/>
          <w:sz w:val="28"/>
          <w:szCs w:val="28"/>
        </w:rPr>
        <w:t>специальных социальных выплат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специализированную медицинскую помощь в условиях круглосуточных стационаров в районных больницах</w:t>
      </w:r>
      <w:r w:rsidR="00CD009F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>передаются следующим государственным учреждениям здравоохранения Свердловской области:</w:t>
      </w:r>
    </w:p>
    <w:p w:rsidR="00370DAC" w:rsidRPr="00CD009F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9072"/>
      </w:tblGrid>
      <w:tr w:rsidR="00370DAC" w:rsidRPr="00CD009F" w:rsidTr="00370DAC">
        <w:tc>
          <w:tcPr>
            <w:tcW w:w="846" w:type="dxa"/>
          </w:tcPr>
          <w:p w:rsidR="00370DAC" w:rsidRPr="00370DAC" w:rsidRDefault="00370DAC" w:rsidP="00CD009F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Номер строки</w:t>
            </w:r>
          </w:p>
        </w:tc>
        <w:tc>
          <w:tcPr>
            <w:tcW w:w="9072" w:type="dxa"/>
          </w:tcPr>
          <w:p w:rsidR="00370DAC" w:rsidRDefault="00370DAC" w:rsidP="00CD009F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 xml:space="preserve">Наименование государственного учреждения здравоохранения </w:t>
            </w:r>
          </w:p>
          <w:p w:rsidR="00370DAC" w:rsidRPr="00370DAC" w:rsidRDefault="00370DAC" w:rsidP="00CD009F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Свердловской области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1.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«Свердловская областная клиническая психиатрическая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2.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государственное бюджетное учреждение здравоохранения Свердловской области «Областной клинический медицинский центр 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фтизиопульмонологии</w:t>
            </w:r>
            <w:proofErr w:type="spellEnd"/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 и инфекционных заболеваний»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3.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«Территориальный центр медицины катастроф»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4.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«Центральная районная больница Верхотурского района»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5.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«Областная наркологическая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6.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«Психиатрическая больница № 3»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7.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«Психиатрическая больница № 6»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8.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«Психиатрическая больница № 7»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9.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бюджетное учреждение здравоохранения Свердловской области «Противотуберкулезный диспансер № 2»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10.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«Противотуберкулезный диспансер № 3»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11.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«Алапаевская городская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12.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«Городская больница город Асбест»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13.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Ирбитская</w:t>
            </w:r>
            <w:proofErr w:type="spellEnd"/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 центральная городская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14.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«Городская больница город Каменск-Уральский»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15.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государственное автономное учреждение здравоохранения Свердловской области «Краснотурьинская городская больница» 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16.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Красноуфимская</w:t>
            </w:r>
            <w:proofErr w:type="spellEnd"/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 районная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17.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«Демидовская городская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18.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«Городская больница № 4 город Нижний Тагил»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19.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«Городская больница город Первоуральск»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20.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«Ревдинская городская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21.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«Серовская городская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22.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«Артемовская центральная районная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23.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Арамильская</w:t>
            </w:r>
            <w:proofErr w:type="spellEnd"/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 городская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24.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«Артинская центральная районная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25.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«Станция скорой медицинской помощи город Асбест»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26.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государственное бюджетное учреждение здравоохранения Свердловской области «Ачитская центральная районная больница» 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27.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«Байкаловская центральная районная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28.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«Белоярская центральная районная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29.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«Березовская центральная городская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30.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Бисертская</w:t>
            </w:r>
            <w:proofErr w:type="spellEnd"/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 городская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31.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бюджетное учреждение здравоохранения Свердловской области «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Верхнесалдинская</w:t>
            </w:r>
            <w:proofErr w:type="spellEnd"/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 центральная городская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32.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Волчанская</w:t>
            </w:r>
            <w:proofErr w:type="spellEnd"/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 городская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33.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«Городская больница № 1 город Нижний Тагил»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34.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государственное автономное учреждение здравоохранения Свердловской области «Городская поликлиника № 3 город Нижний Тагил» 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35.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государственное автономное учреждение здравоохранения Свердловской области «Городская поликлиника № 4 город Нижний Тагил» 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36.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«Детская городская больница город Нижний Тагил»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37.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«Городская инфекционная больница город Нижний Тагил»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38.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бюджетное учреждение здравоохранения Свердловской области «Городская станция скорой медицинской помощи город Нижний Тагил»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39.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Богдановичская</w:t>
            </w:r>
            <w:proofErr w:type="spellEnd"/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 центральная районная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40.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«Верх-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Нейвинская</w:t>
            </w:r>
            <w:proofErr w:type="spellEnd"/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 городская поликлиника»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41.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«Городская больница город Верхний Тагил»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42.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Верхнепышминская</w:t>
            </w:r>
            <w:proofErr w:type="spellEnd"/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 центральная городская больница имени П.Д. Бородина»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43.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бюджетное учреждение здравоохранения Свердловской области «Центральная городская больница город Верхняя Тура»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44.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бюджетное учреждение здравоохранения Свердловской области «Дегтярская городская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45.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«Городская больница ЗАТО Свободный»</w:t>
            </w:r>
          </w:p>
        </w:tc>
      </w:tr>
      <w:tr w:rsidR="00370DAC" w:rsidRPr="00CD009F" w:rsidTr="00B62326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46.</w:t>
            </w:r>
          </w:p>
        </w:tc>
        <w:tc>
          <w:tcPr>
            <w:tcW w:w="9072" w:type="dxa"/>
            <w:tcBorders>
              <w:bottom w:val="nil"/>
            </w:tcBorders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«Карпинская центральная городская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47.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Красноуральская</w:t>
            </w:r>
            <w:proofErr w:type="spellEnd"/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 городская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48.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бюджетное учреждение здравоохранения Свердловской области «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Нижнесалдинская</w:t>
            </w:r>
            <w:proofErr w:type="spellEnd"/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 центральная городская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49.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«Детская городская больница город Первоуральск»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50.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«Станция скорой медицинской помощи город Первоуральск»</w:t>
            </w:r>
          </w:p>
        </w:tc>
      </w:tr>
      <w:tr w:rsidR="00370DAC" w:rsidRPr="00CD009F" w:rsidTr="00B62326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51.</w:t>
            </w:r>
          </w:p>
        </w:tc>
        <w:tc>
          <w:tcPr>
            <w:tcW w:w="9072" w:type="dxa"/>
            <w:tcBorders>
              <w:bottom w:val="nil"/>
            </w:tcBorders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«Ревдинская станция скорой медицинской помощи»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52.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Рефтинская</w:t>
            </w:r>
            <w:proofErr w:type="spellEnd"/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 городская больница»</w:t>
            </w:r>
          </w:p>
        </w:tc>
      </w:tr>
      <w:tr w:rsidR="00370DAC" w:rsidRPr="00CD009F" w:rsidTr="00B62326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53.</w:t>
            </w:r>
          </w:p>
        </w:tc>
        <w:tc>
          <w:tcPr>
            <w:tcW w:w="9072" w:type="dxa"/>
            <w:tcBorders>
              <w:bottom w:val="nil"/>
            </w:tcBorders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Сухоложская</w:t>
            </w:r>
            <w:proofErr w:type="spellEnd"/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 районная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54.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бюджетное учреждение здравоохранения Свердловской области «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Ивдельская</w:t>
            </w:r>
            <w:proofErr w:type="spellEnd"/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 центральная районная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55.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«Каменская центральная районная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56.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Камышловская</w:t>
            </w:r>
            <w:proofErr w:type="spellEnd"/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 центральная районная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57.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«Качканарская центральная городская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58.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«Кировградская центральная городская больница»</w:t>
            </w:r>
          </w:p>
        </w:tc>
      </w:tr>
      <w:tr w:rsidR="00370DAC" w:rsidRPr="00CD009F" w:rsidTr="00B62326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59.</w:t>
            </w:r>
          </w:p>
        </w:tc>
        <w:tc>
          <w:tcPr>
            <w:tcW w:w="9072" w:type="dxa"/>
            <w:tcBorders>
              <w:bottom w:val="nil"/>
            </w:tcBorders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«Центральная городская больница город Кушва»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60.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«Малышевская городская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61.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бюджетное учреждение здравоохранения Свердловской области «Махневская районная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62.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«Алапаевская центральная районная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63.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бюджетное учреждение здравоохранения Свердловской области «Алапаевская станция скорой медицинской помощи»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64.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«Детская городская больница город Каменск-Уральский»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65.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«Городская станция скорой медицинской помощи город Каменск-Уральский»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66.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«Невьянская центральная районная больница»</w:t>
            </w:r>
          </w:p>
        </w:tc>
      </w:tr>
      <w:tr w:rsidR="00370DAC" w:rsidRPr="00CD009F" w:rsidTr="00B62326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67.</w:t>
            </w:r>
          </w:p>
        </w:tc>
        <w:tc>
          <w:tcPr>
            <w:tcW w:w="9072" w:type="dxa"/>
            <w:tcBorders>
              <w:bottom w:val="nil"/>
            </w:tcBorders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«Нижнесергинская центральная районная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68.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бюджетное учреждение здравоохранения Свердловской области «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Нижнетуринская</w:t>
            </w:r>
            <w:proofErr w:type="spellEnd"/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 центральная городская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69.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«Новолялинская районная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70.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«Полевская центральная городская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71.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«Пышминская центральная районная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72.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Режевская</w:t>
            </w:r>
            <w:proofErr w:type="spellEnd"/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 центральная районная больница»</w:t>
            </w:r>
          </w:p>
        </w:tc>
      </w:tr>
      <w:tr w:rsidR="00370DAC" w:rsidRPr="00CD009F" w:rsidTr="00B62326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73.</w:t>
            </w:r>
          </w:p>
        </w:tc>
        <w:tc>
          <w:tcPr>
            <w:tcW w:w="9072" w:type="dxa"/>
            <w:tcBorders>
              <w:bottom w:val="nil"/>
            </w:tcBorders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Североуральская</w:t>
            </w:r>
            <w:proofErr w:type="spellEnd"/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 центральная городская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74.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бюджетное учреждение здравоохранения Свердловской области «Серовская городская станция скорой медицинской помощи»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75.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«Слободо-Туринская районная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76.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«Сысертская центральная районная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77.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Тавдинская</w:t>
            </w:r>
            <w:proofErr w:type="spellEnd"/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 центральная районная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78.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Талицкая</w:t>
            </w:r>
            <w:proofErr w:type="spellEnd"/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 центральная районная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79.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Тугулымская</w:t>
            </w:r>
            <w:proofErr w:type="spellEnd"/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 центральная районная больница»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80.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«Туринская центральная районная больница имени О.Д. Зубова»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81.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«Шалинская центральная городская больница»</w:t>
            </w:r>
          </w:p>
        </w:tc>
      </w:tr>
      <w:tr w:rsidR="00370DAC" w:rsidRPr="00CD009F" w:rsidTr="00B62326">
        <w:tblPrEx>
          <w:tblBorders>
            <w:insideH w:val="nil"/>
          </w:tblBorders>
        </w:tblPrEx>
        <w:tc>
          <w:tcPr>
            <w:tcW w:w="846" w:type="dxa"/>
            <w:tcBorders>
              <w:bottom w:val="nil"/>
            </w:tcBorders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82.</w:t>
            </w:r>
          </w:p>
        </w:tc>
        <w:tc>
          <w:tcPr>
            <w:tcW w:w="9072" w:type="dxa"/>
            <w:tcBorders>
              <w:bottom w:val="nil"/>
            </w:tcBorders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Горноуральская</w:t>
            </w:r>
            <w:proofErr w:type="spellEnd"/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 районная поликлиника»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83.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бюджетное учреждение здравоохранения Свердловской области «Центральная городская клиническая больница № 1 город Екатеринбург»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84.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 xml:space="preserve">государственное бюджетное учреждение здравоохранения Свердловской области «Центральная городская больница № 2 имени А.А. </w:t>
            </w:r>
            <w:proofErr w:type="spellStart"/>
            <w:r w:rsidRPr="00370DAC">
              <w:rPr>
                <w:rFonts w:ascii="Liberation Serif" w:hAnsi="Liberation Serif"/>
                <w:sz w:val="22"/>
                <w:szCs w:val="22"/>
              </w:rPr>
              <w:t>Миславского</w:t>
            </w:r>
            <w:proofErr w:type="spellEnd"/>
            <w:r w:rsidR="00311391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311391" w:rsidRPr="00370DAC">
              <w:rPr>
                <w:rFonts w:ascii="Liberation Serif" w:hAnsi="Liberation Serif"/>
                <w:sz w:val="22"/>
                <w:szCs w:val="22"/>
              </w:rPr>
              <w:t>город Екатеринбург»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85.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бюджетное учреждение здравоохранения Свердловской области «Центральная городская клиническая больница № 6 город Екатеринбург»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86.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«Центральная городская больница № 7 город Екатеринбург»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87.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«Центральная городская больница № 20 город Екатеринбург»</w:t>
            </w:r>
          </w:p>
        </w:tc>
      </w:tr>
      <w:tr w:rsidR="00370DAC" w:rsidRPr="00CD009F" w:rsidTr="00B62326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88.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"Центральная городская клиническая больница № 23 город Екатеринбург"</w:t>
            </w:r>
          </w:p>
        </w:tc>
      </w:tr>
      <w:tr w:rsidR="00370DAC" w:rsidRPr="00CD009F" w:rsidTr="00370DAC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89.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"Центральная городская клиническая больница № 24 город Екатеринбург"</w:t>
            </w:r>
          </w:p>
        </w:tc>
      </w:tr>
      <w:tr w:rsidR="00370DAC" w:rsidRPr="00CD009F" w:rsidTr="00370DAC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90.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«Детская городская больница № 8 город Екатеринбург»</w:t>
            </w:r>
          </w:p>
        </w:tc>
      </w:tr>
      <w:tr w:rsidR="00370DAC" w:rsidRPr="00CD009F" w:rsidTr="00370DAC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91.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«Детская городская клиническая больница № 9 город Екатеринбург»</w:t>
            </w:r>
          </w:p>
        </w:tc>
      </w:tr>
      <w:tr w:rsidR="00370DAC" w:rsidRPr="00CD009F" w:rsidTr="00370DAC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92.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«Детская городская клиническая больница № 11 город Екатеринбург»</w:t>
            </w:r>
          </w:p>
        </w:tc>
      </w:tr>
      <w:tr w:rsidR="00370DAC" w:rsidRPr="00CD009F" w:rsidTr="00370DAC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93.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«Детская городская больница № 15 город Екатеринбург»</w:t>
            </w:r>
          </w:p>
        </w:tc>
      </w:tr>
      <w:tr w:rsidR="00370DAC" w:rsidRPr="00CD009F" w:rsidTr="00370DAC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94.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«Городская клиническая больница № 14 город Екатеринбург»</w:t>
            </w:r>
          </w:p>
        </w:tc>
      </w:tr>
      <w:tr w:rsidR="00370DAC" w:rsidRPr="00CD009F" w:rsidTr="00370DAC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95.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«Центральная городская клиническая больница № 3 город Екатеринбург»</w:t>
            </w:r>
          </w:p>
        </w:tc>
      </w:tr>
      <w:tr w:rsidR="00370DAC" w:rsidRPr="00CD009F" w:rsidTr="00370DAC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96.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автономное учреждение здравоохранения Свердловской области «Детская городская поликлиника № 13 город Екатеринбург»</w:t>
            </w:r>
          </w:p>
        </w:tc>
      </w:tr>
      <w:tr w:rsidR="00370DAC" w:rsidRPr="00CD009F" w:rsidTr="00370DAC">
        <w:tc>
          <w:tcPr>
            <w:tcW w:w="84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70DAC">
              <w:rPr>
                <w:rFonts w:ascii="Liberation Serif" w:hAnsi="Liberation Serif" w:cs="Liberation Serif"/>
                <w:sz w:val="22"/>
                <w:szCs w:val="22"/>
              </w:rPr>
              <w:t>97.</w:t>
            </w:r>
          </w:p>
        </w:tc>
        <w:tc>
          <w:tcPr>
            <w:tcW w:w="9072" w:type="dxa"/>
          </w:tcPr>
          <w:p w:rsidR="00370DAC" w:rsidRPr="00370DAC" w:rsidRDefault="00370DAC" w:rsidP="00370DAC">
            <w:pPr>
              <w:rPr>
                <w:rFonts w:ascii="Liberation Serif" w:hAnsi="Liberation Serif"/>
                <w:sz w:val="22"/>
                <w:szCs w:val="22"/>
              </w:rPr>
            </w:pPr>
            <w:r w:rsidRPr="00370DAC">
              <w:rPr>
                <w:rFonts w:ascii="Liberation Serif" w:hAnsi="Liberation Serif"/>
                <w:sz w:val="22"/>
                <w:szCs w:val="22"/>
              </w:rPr>
              <w:t>государственное бюджетное учреждение здравоохранения Свердловской области «Станция скорой медицинской помощи имени В.Ф. Капиноса"</w:t>
            </w:r>
          </w:p>
        </w:tc>
      </w:tr>
    </w:tbl>
    <w:p w:rsidR="00142705" w:rsidRDefault="00142705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AD23C8" w:rsidRDefault="00AD23C8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AD23C8" w:rsidRDefault="00AD23C8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AD23C8" w:rsidRDefault="00AD23C8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AD23C8" w:rsidRDefault="00AD23C8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AD23C8" w:rsidRDefault="00AD23C8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370DAC" w:rsidRDefault="00370DAC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370DAC" w:rsidRDefault="00370DAC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370DAC" w:rsidRDefault="00370DAC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370DAC" w:rsidRDefault="00370DAC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370DAC" w:rsidRDefault="00370DAC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370DAC" w:rsidRDefault="00370DAC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370DAC" w:rsidRDefault="00370DAC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370DAC" w:rsidRDefault="00370DAC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370DAC" w:rsidRDefault="00370DAC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370DAC" w:rsidRDefault="00370DAC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370DAC" w:rsidRDefault="00370DAC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370DAC" w:rsidRDefault="00370DAC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370DAC" w:rsidRDefault="00370DAC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370DAC" w:rsidRDefault="00370DAC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370DAC" w:rsidRDefault="00370DAC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370DAC" w:rsidRDefault="00370DAC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370DAC" w:rsidRDefault="00370DAC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370DAC" w:rsidRDefault="00370DAC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370DAC" w:rsidRDefault="00370DAC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370DAC" w:rsidRPr="00D6610A" w:rsidRDefault="00370DAC" w:rsidP="00370DAC">
      <w:pPr>
        <w:ind w:left="4955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6610A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D6610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3</w:t>
      </w:r>
    </w:p>
    <w:p w:rsidR="00370DAC" w:rsidRDefault="00370DAC" w:rsidP="00370DAC">
      <w:pPr>
        <w:ind w:left="4955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6610A">
        <w:rPr>
          <w:rFonts w:ascii="Liberation Serif" w:hAnsi="Liberation Serif" w:cs="Liberation Serif"/>
          <w:sz w:val="28"/>
          <w:szCs w:val="28"/>
        </w:rPr>
        <w:t>к Приказу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6610A">
        <w:rPr>
          <w:rFonts w:ascii="Liberation Serif" w:hAnsi="Liberation Serif" w:cs="Liberation Serif"/>
          <w:sz w:val="28"/>
          <w:szCs w:val="28"/>
        </w:rPr>
        <w:t xml:space="preserve">Министерства </w:t>
      </w:r>
    </w:p>
    <w:p w:rsidR="00370DAC" w:rsidRDefault="00370DAC" w:rsidP="00370DAC">
      <w:pPr>
        <w:ind w:left="4955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здравоохранения </w:t>
      </w:r>
    </w:p>
    <w:p w:rsidR="00370DAC" w:rsidRPr="00D6610A" w:rsidRDefault="00370DAC" w:rsidP="00370DAC">
      <w:pPr>
        <w:ind w:left="4955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6610A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370DAC" w:rsidRDefault="00370DAC" w:rsidP="00370DAC">
      <w:pPr>
        <w:ind w:left="4954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6610A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____________</w:t>
      </w:r>
      <w:r w:rsidRPr="00D6610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D6610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_____</w:t>
      </w:r>
    </w:p>
    <w:p w:rsidR="00370DAC" w:rsidRDefault="00370DAC" w:rsidP="00370DAC">
      <w:pPr>
        <w:ind w:left="4954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70DAC" w:rsidRDefault="00370DAC" w:rsidP="00370DAC">
      <w:pPr>
        <w:ind w:left="4954" w:firstLine="709"/>
        <w:rPr>
          <w:rFonts w:ascii="Liberation Serif" w:hAnsi="Liberation Serif" w:cs="Liberation Serif"/>
          <w:sz w:val="28"/>
          <w:szCs w:val="28"/>
        </w:rPr>
      </w:pPr>
    </w:p>
    <w:p w:rsidR="00370DAC" w:rsidRPr="00370DAC" w:rsidRDefault="00370DAC" w:rsidP="00370DAC">
      <w:pPr>
        <w:tabs>
          <w:tab w:val="left" w:pos="3420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70DAC"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:rsidR="00370DAC" w:rsidRDefault="00370DAC" w:rsidP="00370DAC">
      <w:pPr>
        <w:tabs>
          <w:tab w:val="left" w:pos="3420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70DAC">
        <w:rPr>
          <w:rFonts w:ascii="Liberation Serif" w:hAnsi="Liberation Serif" w:cs="Liberation Serif"/>
          <w:b/>
          <w:sz w:val="28"/>
          <w:szCs w:val="28"/>
        </w:rPr>
        <w:t xml:space="preserve">исполнения публичных обязательств перед физическими лицами, подлежащих исполнению в денежной форме, государственными бюджетными и автономными учреждениями здравоохранения Свердловской области, которым от имени и по поручению Министерства здравоохранения Свердловской области передаются полномочия по исполнению публичных обязательств перед физическими лицами, подлежащих исполнению </w:t>
      </w:r>
    </w:p>
    <w:p w:rsidR="00AD23C8" w:rsidRPr="00370DAC" w:rsidRDefault="00370DAC" w:rsidP="00370DAC">
      <w:pPr>
        <w:tabs>
          <w:tab w:val="left" w:pos="3420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70DAC">
        <w:rPr>
          <w:rFonts w:ascii="Liberation Serif" w:hAnsi="Liberation Serif" w:cs="Liberation Serif"/>
          <w:b/>
          <w:sz w:val="28"/>
          <w:szCs w:val="28"/>
        </w:rPr>
        <w:t>в денежной форме</w:t>
      </w:r>
    </w:p>
    <w:p w:rsidR="00AD23C8" w:rsidRDefault="00AD23C8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AD23C8" w:rsidRDefault="00AD23C8" w:rsidP="00CD009F">
      <w:pPr>
        <w:tabs>
          <w:tab w:val="left" w:pos="3420"/>
        </w:tabs>
        <w:rPr>
          <w:rFonts w:ascii="Liberation Serif" w:hAnsi="Liberation Serif" w:cs="Liberation Serif"/>
          <w:sz w:val="28"/>
          <w:szCs w:val="28"/>
        </w:rPr>
      </w:pP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370DAC">
        <w:rPr>
          <w:rFonts w:ascii="Liberation Serif" w:hAnsi="Liberation Serif" w:cs="Liberation Serif"/>
          <w:sz w:val="28"/>
          <w:szCs w:val="28"/>
        </w:rPr>
        <w:t>Настоящий порядок устанавливает порядок исполнения публичных обязательств перед физическими лицами, подлежащих исполнению в денежной форме, государственными бюджетными и автономными учреждениями здравоохранения Свердловской области, которым от имени и по поручению Министерства здравоохранения Свердловской области передаются полномочия по исполнению публичных обязательств перед физическими лицами, подлежащих исполнению в денежной форме (далее - порядок, учреждения, Министерство, переданные полномочия).</w:t>
      </w: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0DAC">
        <w:rPr>
          <w:rFonts w:ascii="Liberation Serif" w:hAnsi="Liberation Serif" w:cs="Liberation Serif"/>
          <w:sz w:val="28"/>
          <w:szCs w:val="28"/>
        </w:rPr>
        <w:t>2. Учреждения при возникновении публичного обязательства:</w:t>
      </w: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0DAC">
        <w:rPr>
          <w:rFonts w:ascii="Liberation Serif" w:hAnsi="Liberation Serif" w:cs="Liberation Serif"/>
          <w:sz w:val="28"/>
          <w:szCs w:val="28"/>
        </w:rPr>
        <w:t>1) в течение трех рабочих дней со дня доведения настоящего порядка представляют в Министерство финансов Свердловской области документы, необходимые для открытия лицевого счета, предназначенного для отражения операций бюджетного учреждения (автономного учреждения), принявшего бюджетные полномочия в соответствии с переданными бюджетными полномочиями исполнительного органа государственной власти Свердловской области (далее - лицевой счет, предназначенный для отражения операций по осуществлению переданных полномочий), в порядке, установленном Министерством финансов Свердловской области;</w:t>
      </w: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0DAC">
        <w:rPr>
          <w:rFonts w:ascii="Liberation Serif" w:hAnsi="Liberation Serif" w:cs="Liberation Serif"/>
          <w:sz w:val="28"/>
          <w:szCs w:val="28"/>
        </w:rPr>
        <w:t>2) своевременно направляют в Министерство заявку на выделение бюджетных ассигнований, лимитов бюджетных обязательств на осуществление денежных выплат и заверенные копии документов, перечень которых предусмотрен нормативными правовыми актами, регулирующими отношения, связанные с переданными полномочиями;</w:t>
      </w: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0DAC">
        <w:rPr>
          <w:rFonts w:ascii="Liberation Serif" w:hAnsi="Liberation Serif" w:cs="Liberation Serif"/>
          <w:sz w:val="28"/>
          <w:szCs w:val="28"/>
        </w:rPr>
        <w:t>3) формируют и ведут личные дела получателей денежных выплат;</w:t>
      </w: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0DAC">
        <w:rPr>
          <w:rFonts w:ascii="Liberation Serif" w:hAnsi="Liberation Serif" w:cs="Liberation Serif"/>
          <w:sz w:val="28"/>
          <w:szCs w:val="28"/>
        </w:rPr>
        <w:t>4) издают локальные акты о назначении и осуществлении денежных выплат.</w:t>
      </w: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0DAC">
        <w:rPr>
          <w:rFonts w:ascii="Liberation Serif" w:hAnsi="Liberation Serif" w:cs="Liberation Serif"/>
          <w:sz w:val="28"/>
          <w:szCs w:val="28"/>
        </w:rPr>
        <w:t xml:space="preserve">3. Отдел финансового планирования и перспективного экономического развития Министерства в соответствии с заявкой учреждения доводит бюджетные ассигнования и лимиты бюджетных обязательств на лицевой счет учреждения, </w:t>
      </w:r>
      <w:r w:rsidRPr="00370DAC">
        <w:rPr>
          <w:rFonts w:ascii="Liberation Serif" w:hAnsi="Liberation Serif" w:cs="Liberation Serif"/>
          <w:sz w:val="28"/>
          <w:szCs w:val="28"/>
        </w:rPr>
        <w:lastRenderedPageBreak/>
        <w:t>предназначенный для отражения операций по осуществлению переданных полномочий.</w:t>
      </w: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0DAC">
        <w:rPr>
          <w:rFonts w:ascii="Liberation Serif" w:hAnsi="Liberation Serif" w:cs="Liberation Serif"/>
          <w:sz w:val="28"/>
          <w:szCs w:val="28"/>
        </w:rPr>
        <w:t>4. Учреждения в течение трех рабочих дней со дня поступления бюджетных ассигнований, лимитов бюджетных обязательств осуществляют денежные выплаты.</w:t>
      </w: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0DAC">
        <w:rPr>
          <w:rFonts w:ascii="Liberation Serif" w:hAnsi="Liberation Serif" w:cs="Liberation Serif"/>
          <w:sz w:val="28"/>
          <w:szCs w:val="28"/>
        </w:rPr>
        <w:t>5. Учреждения в случае выявления необходимости вправе направлять в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370DAC">
        <w:rPr>
          <w:rFonts w:ascii="Liberation Serif" w:hAnsi="Liberation Serif" w:cs="Liberation Serif"/>
          <w:sz w:val="28"/>
          <w:szCs w:val="28"/>
        </w:rPr>
        <w:t>Министерство предложения об изменении размера бюджетных ассигнований и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370DAC">
        <w:rPr>
          <w:rFonts w:ascii="Liberation Serif" w:hAnsi="Liberation Serif" w:cs="Liberation Serif"/>
          <w:sz w:val="28"/>
          <w:szCs w:val="28"/>
        </w:rPr>
        <w:t>лимитов бюджетных обязательств с приложением информации, содержащей финансово-экономическое обоснование данного изменения.</w:t>
      </w: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0DAC">
        <w:rPr>
          <w:rFonts w:ascii="Liberation Serif" w:hAnsi="Liberation Serif" w:cs="Liberation Serif"/>
          <w:sz w:val="28"/>
          <w:szCs w:val="28"/>
        </w:rPr>
        <w:t>6. Учреждения, имеющие лицевые счета, предназначенные для отражения операций по осуществлению переданных полномочий, представляют:</w:t>
      </w: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0DAC">
        <w:rPr>
          <w:rFonts w:ascii="Liberation Serif" w:hAnsi="Liberation Serif" w:cs="Liberation Serif"/>
          <w:sz w:val="28"/>
          <w:szCs w:val="28"/>
        </w:rPr>
        <w:t xml:space="preserve">в планово-экономический отдел государственного казенного учреждения Свердловской области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370DAC">
        <w:rPr>
          <w:rFonts w:ascii="Liberation Serif" w:hAnsi="Liberation Serif" w:cs="Liberation Serif"/>
          <w:sz w:val="28"/>
          <w:szCs w:val="28"/>
        </w:rPr>
        <w:t>Финансово-хозяйственное управление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370DAC">
        <w:rPr>
          <w:rFonts w:ascii="Liberation Serif" w:hAnsi="Liberation Serif" w:cs="Liberation Serif"/>
          <w:sz w:val="28"/>
          <w:szCs w:val="28"/>
        </w:rPr>
        <w:t xml:space="preserve"> в срок не позднее 15 января года, следующего за отчетным, отчет об исполнении публичных обязательств перед физическими лицами, подлежащих исполнению в денежной форме, по форме согласно </w:t>
      </w:r>
      <w:proofErr w:type="gramStart"/>
      <w:r w:rsidRPr="00370DAC">
        <w:rPr>
          <w:rFonts w:ascii="Liberation Serif" w:hAnsi="Liberation Serif" w:cs="Liberation Serif"/>
          <w:sz w:val="28"/>
          <w:szCs w:val="28"/>
        </w:rPr>
        <w:t>приложению</w:t>
      </w:r>
      <w:proofErr w:type="gramEnd"/>
      <w:r w:rsidRPr="00370DAC">
        <w:rPr>
          <w:rFonts w:ascii="Liberation Serif" w:hAnsi="Liberation Serif" w:cs="Liberation Serif"/>
          <w:sz w:val="28"/>
          <w:szCs w:val="28"/>
        </w:rPr>
        <w:t xml:space="preserve"> к настоящему порядку;</w:t>
      </w: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0DAC">
        <w:rPr>
          <w:rFonts w:ascii="Liberation Serif" w:hAnsi="Liberation Serif" w:cs="Liberation Serif"/>
          <w:sz w:val="28"/>
          <w:szCs w:val="28"/>
        </w:rPr>
        <w:t xml:space="preserve">в отдел бухгалтерского учета и отчетности Министерства бюджетную отчетность в соответствии с </w:t>
      </w:r>
      <w:r w:rsidR="00311391">
        <w:rPr>
          <w:rFonts w:ascii="Liberation Serif" w:hAnsi="Liberation Serif" w:cs="Liberation Serif"/>
          <w:sz w:val="28"/>
          <w:szCs w:val="28"/>
        </w:rPr>
        <w:t>п</w:t>
      </w:r>
      <w:bookmarkStart w:id="0" w:name="_GoBack"/>
      <w:bookmarkEnd w:id="0"/>
      <w:r w:rsidRPr="00370DAC">
        <w:rPr>
          <w:rFonts w:ascii="Liberation Serif" w:hAnsi="Liberation Serif" w:cs="Liberation Serif"/>
          <w:sz w:val="28"/>
          <w:szCs w:val="28"/>
        </w:rPr>
        <w:t xml:space="preserve">риказом Министерства финансов Российской Федерации от 28.12.2010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370DAC">
        <w:rPr>
          <w:rFonts w:ascii="Liberation Serif" w:hAnsi="Liberation Serif" w:cs="Liberation Serif"/>
          <w:sz w:val="28"/>
          <w:szCs w:val="28"/>
        </w:rPr>
        <w:t xml:space="preserve"> 191н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370DAC">
        <w:rPr>
          <w:rFonts w:ascii="Liberation Serif" w:hAnsi="Liberation Serif" w:cs="Liberation Serif"/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370DAC">
        <w:rPr>
          <w:rFonts w:ascii="Liberation Serif" w:hAnsi="Liberation Serif" w:cs="Liberation Serif"/>
          <w:sz w:val="28"/>
          <w:szCs w:val="28"/>
        </w:rPr>
        <w:t>исполнении бюджетов бюджетн</w:t>
      </w:r>
      <w:r>
        <w:rPr>
          <w:rFonts w:ascii="Liberation Serif" w:hAnsi="Liberation Serif" w:cs="Liberation Serif"/>
          <w:sz w:val="28"/>
          <w:szCs w:val="28"/>
        </w:rPr>
        <w:t>ой системы Российской Федерации»</w:t>
      </w:r>
      <w:r w:rsidRPr="00370DAC">
        <w:rPr>
          <w:rFonts w:ascii="Liberation Serif" w:hAnsi="Liberation Serif" w:cs="Liberation Serif"/>
          <w:sz w:val="28"/>
          <w:szCs w:val="28"/>
        </w:rPr>
        <w:t>.</w:t>
      </w: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0DAC">
        <w:rPr>
          <w:rFonts w:ascii="Liberation Serif" w:hAnsi="Liberation Serif" w:cs="Liberation Serif"/>
          <w:sz w:val="28"/>
          <w:szCs w:val="28"/>
        </w:rPr>
        <w:t>7. Ответственность за неисполнение или ненадлежащее исполнение переданных полномочий возлагается на руководителя учреждения.</w:t>
      </w: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0DAC">
        <w:rPr>
          <w:rFonts w:ascii="Liberation Serif" w:hAnsi="Liberation Serif" w:cs="Liberation Serif"/>
          <w:sz w:val="28"/>
          <w:szCs w:val="28"/>
        </w:rPr>
        <w:t>8. Министерство осуществляет контроль за исполнением учреждением исполнения переданных полномочий путем осуществления следующих мероприятий:</w:t>
      </w: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0DAC">
        <w:rPr>
          <w:rFonts w:ascii="Liberation Serif" w:hAnsi="Liberation Serif" w:cs="Liberation Serif"/>
          <w:sz w:val="28"/>
          <w:szCs w:val="28"/>
        </w:rPr>
        <w:t>1) проведение плановых и внеплановых проверок;</w:t>
      </w: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0DAC">
        <w:rPr>
          <w:rFonts w:ascii="Liberation Serif" w:hAnsi="Liberation Serif" w:cs="Liberation Serif"/>
          <w:sz w:val="28"/>
          <w:szCs w:val="28"/>
        </w:rPr>
        <w:t>2) направление требования учреждению о возврате Министерству выделенных средств в случае установления по итогам проверки фактов нарушений исполнения переданных полномочий в размере и сроки, установленные в данном требовании.</w:t>
      </w:r>
    </w:p>
    <w:p w:rsidR="00AD23C8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0DAC">
        <w:rPr>
          <w:rFonts w:ascii="Liberation Serif" w:hAnsi="Liberation Serif" w:cs="Liberation Serif"/>
          <w:sz w:val="28"/>
          <w:szCs w:val="28"/>
        </w:rPr>
        <w:t>9. Контроль за исполнением учреждением переданных полномочий осуществляется также органами государственного финансового контроля в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370DAC">
        <w:rPr>
          <w:rFonts w:ascii="Liberation Serif" w:hAnsi="Liberation Serif" w:cs="Liberation Serif"/>
          <w:sz w:val="28"/>
          <w:szCs w:val="28"/>
        </w:rPr>
        <w:t>соответствии с бюджетным законодательством Российской Федерации на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370DAC">
        <w:rPr>
          <w:rFonts w:ascii="Liberation Serif" w:hAnsi="Liberation Serif" w:cs="Liberation Serif"/>
          <w:sz w:val="28"/>
          <w:szCs w:val="28"/>
        </w:rPr>
        <w:t>основании ежегодных планов контрольных мероприятий и, при наличии оснований, во внеплановом порядке.</w:t>
      </w:r>
    </w:p>
    <w:p w:rsidR="00370DAC" w:rsidRDefault="00370DAC">
      <w:pPr>
        <w:overflowPunct/>
        <w:autoSpaceDE/>
        <w:autoSpaceDN/>
        <w:adjustRightInd/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  <w:sectPr w:rsidR="00370DAC" w:rsidSect="00A62DD8">
          <w:pgSz w:w="11906" w:h="16838"/>
          <w:pgMar w:top="1134" w:right="567" w:bottom="737" w:left="1418" w:header="709" w:footer="709" w:gutter="0"/>
          <w:cols w:space="708"/>
          <w:titlePg/>
          <w:docGrid w:linePitch="360"/>
        </w:sectPr>
      </w:pP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Pr="00370DAC">
        <w:rPr>
          <w:rFonts w:ascii="Liberation Serif" w:hAnsi="Liberation Serif" w:cs="Liberation Serif"/>
          <w:sz w:val="28"/>
          <w:szCs w:val="28"/>
        </w:rPr>
        <w:t>Приложение</w:t>
      </w:r>
    </w:p>
    <w:p w:rsid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к Порядку по исполнению </w:t>
      </w:r>
      <w:r w:rsidRPr="00370DAC">
        <w:rPr>
          <w:rFonts w:ascii="Liberation Serif" w:hAnsi="Liberation Serif" w:cs="Liberation Serif"/>
          <w:sz w:val="28"/>
          <w:szCs w:val="28"/>
        </w:rPr>
        <w:t xml:space="preserve">публичных </w:t>
      </w: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обязательств </w:t>
      </w:r>
      <w:r w:rsidRPr="00370DAC">
        <w:rPr>
          <w:rFonts w:ascii="Liberation Serif" w:hAnsi="Liberation Serif" w:cs="Liberation Serif"/>
          <w:sz w:val="28"/>
          <w:szCs w:val="28"/>
        </w:rPr>
        <w:t>перед физическими лицами,</w:t>
      </w:r>
    </w:p>
    <w:p w:rsid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подлежащих исполнению </w:t>
      </w:r>
      <w:r w:rsidRPr="00370DAC">
        <w:rPr>
          <w:rFonts w:ascii="Liberation Serif" w:hAnsi="Liberation Serif" w:cs="Liberation Serif"/>
          <w:sz w:val="28"/>
          <w:szCs w:val="28"/>
        </w:rPr>
        <w:t xml:space="preserve">в денежной </w:t>
      </w:r>
    </w:p>
    <w:p w:rsid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форме, государственными </w:t>
      </w:r>
      <w:r w:rsidRPr="00370DAC">
        <w:rPr>
          <w:rFonts w:ascii="Liberation Serif" w:hAnsi="Liberation Serif" w:cs="Liberation Serif"/>
          <w:sz w:val="28"/>
          <w:szCs w:val="28"/>
        </w:rPr>
        <w:t xml:space="preserve">бюджетными </w:t>
      </w:r>
    </w:p>
    <w:p w:rsid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и автономными </w:t>
      </w:r>
      <w:r w:rsidRPr="00370DAC">
        <w:rPr>
          <w:rFonts w:ascii="Liberation Serif" w:hAnsi="Liberation Serif" w:cs="Liberation Serif"/>
          <w:sz w:val="28"/>
          <w:szCs w:val="28"/>
        </w:rPr>
        <w:t xml:space="preserve">учреждениями </w:t>
      </w: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здравоохранения </w:t>
      </w:r>
      <w:r w:rsidRPr="00370DAC">
        <w:rPr>
          <w:rFonts w:ascii="Liberation Serif" w:hAnsi="Liberation Serif" w:cs="Liberation Serif"/>
          <w:sz w:val="28"/>
          <w:szCs w:val="28"/>
        </w:rPr>
        <w:t>Свердловской области,</w:t>
      </w: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Pr="00370DAC">
        <w:rPr>
          <w:rFonts w:ascii="Liberation Serif" w:hAnsi="Liberation Serif" w:cs="Liberation Serif"/>
          <w:sz w:val="28"/>
          <w:szCs w:val="28"/>
        </w:rPr>
        <w:t>которым от имени и по поручению</w:t>
      </w: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Pr="00370DAC">
        <w:rPr>
          <w:rFonts w:ascii="Liberation Serif" w:hAnsi="Liberation Serif" w:cs="Liberation Serif"/>
          <w:sz w:val="28"/>
          <w:szCs w:val="28"/>
        </w:rPr>
        <w:t>Министерства здравоохранения</w:t>
      </w:r>
    </w:p>
    <w:p w:rsid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Свердловской области </w:t>
      </w:r>
      <w:r w:rsidRPr="00370DAC">
        <w:rPr>
          <w:rFonts w:ascii="Liberation Serif" w:hAnsi="Liberation Serif" w:cs="Liberation Serif"/>
          <w:sz w:val="28"/>
          <w:szCs w:val="28"/>
        </w:rPr>
        <w:t xml:space="preserve">передаются </w:t>
      </w: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Pr="00370DAC">
        <w:rPr>
          <w:rFonts w:ascii="Liberation Serif" w:hAnsi="Liberation Serif" w:cs="Liberation Serif"/>
          <w:sz w:val="28"/>
          <w:szCs w:val="28"/>
        </w:rPr>
        <w:t>полномочия по исполнению</w:t>
      </w:r>
    </w:p>
    <w:p w:rsid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публичных обязательств </w:t>
      </w:r>
      <w:r w:rsidRPr="00370DAC">
        <w:rPr>
          <w:rFonts w:ascii="Liberation Serif" w:hAnsi="Liberation Serif" w:cs="Liberation Serif"/>
          <w:sz w:val="28"/>
          <w:szCs w:val="28"/>
        </w:rPr>
        <w:t xml:space="preserve">перед </w:t>
      </w: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Pr="00370DAC">
        <w:rPr>
          <w:rFonts w:ascii="Liberation Serif" w:hAnsi="Liberation Serif" w:cs="Liberation Serif"/>
          <w:sz w:val="28"/>
          <w:szCs w:val="28"/>
        </w:rPr>
        <w:t>физическими лицами, подлежащих</w:t>
      </w:r>
    </w:p>
    <w:p w:rsid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Pr="00370DAC">
        <w:rPr>
          <w:rFonts w:ascii="Liberation Serif" w:hAnsi="Liberation Serif" w:cs="Liberation Serif"/>
          <w:sz w:val="28"/>
          <w:szCs w:val="28"/>
        </w:rPr>
        <w:t>исполнению в денежной форме</w:t>
      </w:r>
    </w:p>
    <w:p w:rsid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70DAC" w:rsidRPr="00370DAC" w:rsidRDefault="00370DAC" w:rsidP="00370DAC">
      <w:pPr>
        <w:tabs>
          <w:tab w:val="left" w:pos="3420"/>
        </w:tabs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Отчет</w:t>
      </w:r>
    </w:p>
    <w:p w:rsidR="00370DAC" w:rsidRPr="00370DAC" w:rsidRDefault="00370DAC" w:rsidP="00370DAC">
      <w:pPr>
        <w:tabs>
          <w:tab w:val="left" w:pos="3420"/>
        </w:tabs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370DAC">
        <w:rPr>
          <w:rFonts w:ascii="Liberation Serif" w:hAnsi="Liberation Serif" w:cs="Liberation Serif"/>
          <w:sz w:val="28"/>
          <w:szCs w:val="28"/>
        </w:rPr>
        <w:t>об исполнении публичных обязательств перед физическими</w:t>
      </w:r>
    </w:p>
    <w:p w:rsidR="00370DAC" w:rsidRPr="00370DAC" w:rsidRDefault="00370DAC" w:rsidP="00370DAC">
      <w:pPr>
        <w:tabs>
          <w:tab w:val="left" w:pos="3420"/>
        </w:tabs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370DAC">
        <w:rPr>
          <w:rFonts w:ascii="Liberation Serif" w:hAnsi="Liberation Serif" w:cs="Liberation Serif"/>
          <w:sz w:val="28"/>
          <w:szCs w:val="28"/>
        </w:rPr>
        <w:t>лицами, подлежащих исполнению в денежной форме за ____ год</w:t>
      </w:r>
    </w:p>
    <w:p w:rsidR="00370DAC" w:rsidRPr="00370DAC" w:rsidRDefault="00370DAC" w:rsidP="00370DAC">
      <w:pPr>
        <w:tabs>
          <w:tab w:val="left" w:pos="3420"/>
        </w:tabs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370DAC" w:rsidRPr="00370DAC" w:rsidRDefault="00370DAC" w:rsidP="00370DAC">
      <w:pPr>
        <w:tabs>
          <w:tab w:val="left" w:pos="3420"/>
        </w:tabs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370DAC">
        <w:rPr>
          <w:rFonts w:ascii="Liberation Serif" w:hAnsi="Liberation Serif" w:cs="Liberation Serif"/>
          <w:sz w:val="28"/>
          <w:szCs w:val="28"/>
        </w:rPr>
        <w:t>Наименование учреждения (полное наименование учреждения) _______________________________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061"/>
        <w:gridCol w:w="1697"/>
        <w:gridCol w:w="2835"/>
        <w:gridCol w:w="1843"/>
        <w:gridCol w:w="1276"/>
        <w:gridCol w:w="1701"/>
        <w:gridCol w:w="1843"/>
      </w:tblGrid>
      <w:tr w:rsidR="00370DAC" w:rsidRPr="00370DAC" w:rsidTr="00370DAC">
        <w:tc>
          <w:tcPr>
            <w:tcW w:w="907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Calibri"/>
                <w:sz w:val="22"/>
                <w:szCs w:val="22"/>
              </w:rPr>
            </w:pPr>
            <w:r w:rsidRPr="00370DAC">
              <w:rPr>
                <w:rFonts w:ascii="Liberation Serif" w:hAnsi="Liberation Serif" w:cs="Calibri"/>
                <w:sz w:val="22"/>
                <w:szCs w:val="22"/>
              </w:rPr>
              <w:t>Номер строки</w:t>
            </w:r>
          </w:p>
        </w:tc>
        <w:tc>
          <w:tcPr>
            <w:tcW w:w="3061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Calibri"/>
                <w:sz w:val="22"/>
                <w:szCs w:val="22"/>
              </w:rPr>
            </w:pPr>
            <w:r w:rsidRPr="00370DAC">
              <w:rPr>
                <w:rFonts w:ascii="Liberation Serif" w:hAnsi="Liberation Serif" w:cs="Calibri"/>
                <w:sz w:val="22"/>
                <w:szCs w:val="22"/>
              </w:rPr>
              <w:t>Наименование публичного обязательства перед физическими лицами, подлежащих исполнению в денежной форме</w:t>
            </w:r>
          </w:p>
        </w:tc>
        <w:tc>
          <w:tcPr>
            <w:tcW w:w="1697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Calibri"/>
                <w:sz w:val="22"/>
                <w:szCs w:val="22"/>
              </w:rPr>
            </w:pPr>
            <w:r w:rsidRPr="00370DAC">
              <w:rPr>
                <w:rFonts w:ascii="Liberation Serif" w:hAnsi="Liberation Serif" w:cs="Calibri"/>
                <w:sz w:val="22"/>
                <w:szCs w:val="22"/>
              </w:rPr>
              <w:t>Бюджетная классификация</w:t>
            </w:r>
          </w:p>
        </w:tc>
        <w:tc>
          <w:tcPr>
            <w:tcW w:w="2835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Calibri"/>
                <w:sz w:val="22"/>
                <w:szCs w:val="22"/>
              </w:rPr>
            </w:pPr>
            <w:r w:rsidRPr="00370DAC">
              <w:rPr>
                <w:rFonts w:ascii="Liberation Serif" w:hAnsi="Liberation Serif" w:cs="Calibri"/>
                <w:sz w:val="22"/>
                <w:szCs w:val="22"/>
              </w:rPr>
              <w:t>Дата доведения бюджетных ассигнований, лимитов бюджетных обязательств до учреждения</w:t>
            </w:r>
          </w:p>
        </w:tc>
        <w:tc>
          <w:tcPr>
            <w:tcW w:w="1843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Calibri"/>
                <w:sz w:val="22"/>
                <w:szCs w:val="22"/>
              </w:rPr>
            </w:pPr>
            <w:r w:rsidRPr="00370DAC">
              <w:rPr>
                <w:rFonts w:ascii="Liberation Serif" w:hAnsi="Liberation Serif" w:cs="Calibri"/>
                <w:sz w:val="22"/>
                <w:szCs w:val="22"/>
              </w:rPr>
              <w:t>Объем средств на осуществление денежной выплаты, рублей</w:t>
            </w:r>
          </w:p>
        </w:tc>
        <w:tc>
          <w:tcPr>
            <w:tcW w:w="127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Calibri"/>
                <w:sz w:val="22"/>
                <w:szCs w:val="22"/>
              </w:rPr>
            </w:pPr>
            <w:r w:rsidRPr="00370DAC">
              <w:rPr>
                <w:rFonts w:ascii="Liberation Serif" w:hAnsi="Liberation Serif" w:cs="Calibri"/>
                <w:sz w:val="22"/>
                <w:szCs w:val="22"/>
              </w:rPr>
              <w:t>Кассовые расходы, рублей</w:t>
            </w:r>
          </w:p>
        </w:tc>
        <w:tc>
          <w:tcPr>
            <w:tcW w:w="1701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Calibri"/>
                <w:sz w:val="22"/>
                <w:szCs w:val="22"/>
              </w:rPr>
            </w:pPr>
            <w:r w:rsidRPr="00370DAC">
              <w:rPr>
                <w:rFonts w:ascii="Liberation Serif" w:hAnsi="Liberation Serif" w:cs="Calibri"/>
                <w:sz w:val="22"/>
                <w:szCs w:val="22"/>
              </w:rPr>
              <w:t>Остаток средств на лицевом счете учреждения, рублей</w:t>
            </w:r>
          </w:p>
        </w:tc>
        <w:tc>
          <w:tcPr>
            <w:tcW w:w="1843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Calibri"/>
                <w:sz w:val="22"/>
                <w:szCs w:val="22"/>
              </w:rPr>
            </w:pPr>
            <w:r w:rsidRPr="00370DAC">
              <w:rPr>
                <w:rFonts w:ascii="Liberation Serif" w:hAnsi="Liberation Serif" w:cs="Calibri"/>
                <w:sz w:val="22"/>
                <w:szCs w:val="22"/>
              </w:rPr>
              <w:t>Причины освоения денежных средств не в полном размере</w:t>
            </w:r>
          </w:p>
        </w:tc>
      </w:tr>
      <w:tr w:rsidR="00370DAC" w:rsidRPr="00370DAC" w:rsidTr="00370DAC">
        <w:tc>
          <w:tcPr>
            <w:tcW w:w="907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</w:p>
        </w:tc>
        <w:tc>
          <w:tcPr>
            <w:tcW w:w="3061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>
              <w:rPr>
                <w:rFonts w:ascii="Liberation Serif" w:hAnsi="Liberation Serif" w:cs="Calibri"/>
                <w:sz w:val="22"/>
                <w:szCs w:val="22"/>
              </w:rPr>
              <w:t>…</w:t>
            </w:r>
          </w:p>
        </w:tc>
        <w:tc>
          <w:tcPr>
            <w:tcW w:w="1697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</w:p>
        </w:tc>
      </w:tr>
      <w:tr w:rsidR="00370DAC" w:rsidRPr="00370DAC" w:rsidTr="00370DAC">
        <w:tc>
          <w:tcPr>
            <w:tcW w:w="907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</w:p>
        </w:tc>
        <w:tc>
          <w:tcPr>
            <w:tcW w:w="7593" w:type="dxa"/>
            <w:gridSpan w:val="3"/>
          </w:tcPr>
          <w:p w:rsidR="00370DAC" w:rsidRPr="00370DAC" w:rsidRDefault="00370DAC" w:rsidP="00370DAC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  <w:r w:rsidRPr="00370DAC">
              <w:rPr>
                <w:rFonts w:ascii="Liberation Serif" w:hAnsi="Liberation Serif" w:cs="Calibri"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rPr>
                <w:rFonts w:ascii="Liberation Serif" w:hAnsi="Liberation Serif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70DAC" w:rsidRPr="00370DAC" w:rsidRDefault="00370DAC" w:rsidP="00370DAC">
            <w:pPr>
              <w:widowControl w:val="0"/>
              <w:overflowPunct/>
              <w:adjustRightInd/>
              <w:jc w:val="center"/>
              <w:rPr>
                <w:rFonts w:ascii="Liberation Serif" w:hAnsi="Liberation Serif" w:cs="Calibri"/>
                <w:sz w:val="22"/>
                <w:szCs w:val="22"/>
              </w:rPr>
            </w:pPr>
            <w:r w:rsidRPr="00370DAC">
              <w:rPr>
                <w:rFonts w:ascii="Liberation Serif" w:hAnsi="Liberation Serif" w:cs="Calibri"/>
                <w:sz w:val="22"/>
                <w:szCs w:val="22"/>
              </w:rPr>
              <w:t>X</w:t>
            </w:r>
          </w:p>
        </w:tc>
      </w:tr>
    </w:tbl>
    <w:p w:rsid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70DAC" w:rsidRP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70DAC">
        <w:rPr>
          <w:rFonts w:ascii="Liberation Serif" w:hAnsi="Liberation Serif" w:cs="Liberation Serif"/>
          <w:sz w:val="28"/>
          <w:szCs w:val="28"/>
        </w:rPr>
        <w:t>Руководитель</w:t>
      </w:r>
      <w:r>
        <w:rPr>
          <w:rFonts w:ascii="Liberation Serif" w:hAnsi="Liberation Serif" w:cs="Liberation Serif"/>
          <w:sz w:val="28"/>
          <w:szCs w:val="28"/>
        </w:rPr>
        <w:t xml:space="preserve"> _______________________</w:t>
      </w:r>
      <w:r w:rsidRPr="00370DAC">
        <w:rPr>
          <w:rFonts w:ascii="Liberation Serif" w:hAnsi="Liberation Serif" w:cs="Liberation Serif"/>
          <w:sz w:val="28"/>
          <w:szCs w:val="28"/>
        </w:rPr>
        <w:tab/>
      </w:r>
      <w:r w:rsidRPr="00370DAC">
        <w:rPr>
          <w:rFonts w:ascii="Liberation Serif" w:hAnsi="Liberation Serif" w:cs="Liberation Serif"/>
          <w:sz w:val="28"/>
          <w:szCs w:val="28"/>
        </w:rPr>
        <w:tab/>
      </w:r>
      <w:r w:rsidRPr="00370DAC">
        <w:rPr>
          <w:rFonts w:ascii="Liberation Serif" w:hAnsi="Liberation Serif" w:cs="Liberation Serif"/>
          <w:sz w:val="28"/>
          <w:szCs w:val="28"/>
        </w:rPr>
        <w:tab/>
      </w:r>
    </w:p>
    <w:p w:rsidR="00370DAC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D23C8" w:rsidRDefault="00370DAC" w:rsidP="00370DAC">
      <w:pPr>
        <w:tabs>
          <w:tab w:val="left" w:pos="34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Главный бухгалтер __________________</w:t>
      </w:r>
    </w:p>
    <w:sectPr w:rsidR="00AD23C8" w:rsidSect="00370DAC">
      <w:pgSz w:w="16838" w:h="11906" w:orient="landscape"/>
      <w:pgMar w:top="1134" w:right="1134" w:bottom="56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08" w:rsidRDefault="00F45E08">
      <w:r>
        <w:separator/>
      </w:r>
    </w:p>
  </w:endnote>
  <w:endnote w:type="continuationSeparator" w:id="0">
    <w:p w:rsidR="00F45E08" w:rsidRDefault="00F4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08" w:rsidRDefault="00F45E08">
      <w:r>
        <w:separator/>
      </w:r>
    </w:p>
  </w:footnote>
  <w:footnote w:type="continuationSeparator" w:id="0">
    <w:p w:rsidR="00F45E08" w:rsidRDefault="00F45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09F" w:rsidRPr="007925D2" w:rsidRDefault="00CD009F">
    <w:pPr>
      <w:pStyle w:val="a4"/>
      <w:jc w:val="center"/>
      <w:rPr>
        <w:sz w:val="28"/>
        <w:szCs w:val="28"/>
      </w:rPr>
    </w:pPr>
    <w:r w:rsidRPr="007925D2">
      <w:rPr>
        <w:sz w:val="28"/>
        <w:szCs w:val="28"/>
      </w:rPr>
      <w:fldChar w:fldCharType="begin"/>
    </w:r>
    <w:r w:rsidRPr="007925D2">
      <w:rPr>
        <w:sz w:val="28"/>
        <w:szCs w:val="28"/>
      </w:rPr>
      <w:instrText xml:space="preserve"> PAGE   \* MERGEFORMAT </w:instrText>
    </w:r>
    <w:r w:rsidRPr="007925D2">
      <w:rPr>
        <w:sz w:val="28"/>
        <w:szCs w:val="28"/>
      </w:rPr>
      <w:fldChar w:fldCharType="separate"/>
    </w:r>
    <w:r w:rsidR="00311391">
      <w:rPr>
        <w:noProof/>
        <w:sz w:val="28"/>
        <w:szCs w:val="28"/>
      </w:rPr>
      <w:t>13</w:t>
    </w:r>
    <w:r w:rsidRPr="007925D2">
      <w:rPr>
        <w:sz w:val="28"/>
        <w:szCs w:val="28"/>
      </w:rPr>
      <w:fldChar w:fldCharType="end"/>
    </w:r>
  </w:p>
  <w:p w:rsidR="00CD009F" w:rsidRDefault="00CD00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3B96"/>
    <w:multiLevelType w:val="hybridMultilevel"/>
    <w:tmpl w:val="EDCA007A"/>
    <w:lvl w:ilvl="0" w:tplc="AAE20A5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E36D35"/>
    <w:multiLevelType w:val="hybridMultilevel"/>
    <w:tmpl w:val="A4AA8AAC"/>
    <w:lvl w:ilvl="0" w:tplc="DE46B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71758D"/>
    <w:multiLevelType w:val="multilevel"/>
    <w:tmpl w:val="F48C65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42E50C14"/>
    <w:multiLevelType w:val="hybridMultilevel"/>
    <w:tmpl w:val="47E23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A5145"/>
    <w:multiLevelType w:val="hybridMultilevel"/>
    <w:tmpl w:val="603A2E46"/>
    <w:lvl w:ilvl="0" w:tplc="FE42E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075D2C"/>
    <w:multiLevelType w:val="multilevel"/>
    <w:tmpl w:val="79E0FC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6C"/>
    <w:rsid w:val="00002127"/>
    <w:rsid w:val="00011882"/>
    <w:rsid w:val="000216C0"/>
    <w:rsid w:val="00032848"/>
    <w:rsid w:val="00040785"/>
    <w:rsid w:val="00064616"/>
    <w:rsid w:val="00070734"/>
    <w:rsid w:val="0008124E"/>
    <w:rsid w:val="0008396B"/>
    <w:rsid w:val="000A45A0"/>
    <w:rsid w:val="000B5AD8"/>
    <w:rsid w:val="000D5444"/>
    <w:rsid w:val="000D6CD1"/>
    <w:rsid w:val="000F17E1"/>
    <w:rsid w:val="000F3EB9"/>
    <w:rsid w:val="000F74E6"/>
    <w:rsid w:val="00106A13"/>
    <w:rsid w:val="00107152"/>
    <w:rsid w:val="00115BEC"/>
    <w:rsid w:val="0012168D"/>
    <w:rsid w:val="0012725E"/>
    <w:rsid w:val="00134995"/>
    <w:rsid w:val="001367C2"/>
    <w:rsid w:val="00137BD1"/>
    <w:rsid w:val="00142705"/>
    <w:rsid w:val="00145C02"/>
    <w:rsid w:val="0015092E"/>
    <w:rsid w:val="00150C0C"/>
    <w:rsid w:val="0017351A"/>
    <w:rsid w:val="0017537C"/>
    <w:rsid w:val="001755C6"/>
    <w:rsid w:val="0018108C"/>
    <w:rsid w:val="001841C4"/>
    <w:rsid w:val="00186C28"/>
    <w:rsid w:val="0019183F"/>
    <w:rsid w:val="001B4144"/>
    <w:rsid w:val="001C17D7"/>
    <w:rsid w:val="001C283B"/>
    <w:rsid w:val="001D1516"/>
    <w:rsid w:val="001D1E7D"/>
    <w:rsid w:val="001E1060"/>
    <w:rsid w:val="001E50CC"/>
    <w:rsid w:val="001F1BC8"/>
    <w:rsid w:val="00211603"/>
    <w:rsid w:val="00240A49"/>
    <w:rsid w:val="002660B4"/>
    <w:rsid w:val="002674AA"/>
    <w:rsid w:val="00270964"/>
    <w:rsid w:val="00272359"/>
    <w:rsid w:val="00275273"/>
    <w:rsid w:val="002779F4"/>
    <w:rsid w:val="0029611C"/>
    <w:rsid w:val="002A6F6C"/>
    <w:rsid w:val="002B7F57"/>
    <w:rsid w:val="002C011B"/>
    <w:rsid w:val="002C04AE"/>
    <w:rsid w:val="002F0DDA"/>
    <w:rsid w:val="00311391"/>
    <w:rsid w:val="003420D8"/>
    <w:rsid w:val="00361263"/>
    <w:rsid w:val="00370DAC"/>
    <w:rsid w:val="00372AEE"/>
    <w:rsid w:val="003736B0"/>
    <w:rsid w:val="0037375C"/>
    <w:rsid w:val="00382152"/>
    <w:rsid w:val="00383B06"/>
    <w:rsid w:val="003877C6"/>
    <w:rsid w:val="003A62FE"/>
    <w:rsid w:val="003B5A7E"/>
    <w:rsid w:val="003C1530"/>
    <w:rsid w:val="003C3D31"/>
    <w:rsid w:val="003E0BBE"/>
    <w:rsid w:val="003F704D"/>
    <w:rsid w:val="00425534"/>
    <w:rsid w:val="00430885"/>
    <w:rsid w:val="00432BC0"/>
    <w:rsid w:val="00434665"/>
    <w:rsid w:val="00441447"/>
    <w:rsid w:val="00445BCC"/>
    <w:rsid w:val="00447B25"/>
    <w:rsid w:val="00461946"/>
    <w:rsid w:val="00471654"/>
    <w:rsid w:val="00484F9F"/>
    <w:rsid w:val="00491730"/>
    <w:rsid w:val="004931E2"/>
    <w:rsid w:val="004A270D"/>
    <w:rsid w:val="004A69B1"/>
    <w:rsid w:val="004E0E15"/>
    <w:rsid w:val="004E14E5"/>
    <w:rsid w:val="004E365F"/>
    <w:rsid w:val="004E6F06"/>
    <w:rsid w:val="004E7AFD"/>
    <w:rsid w:val="004F0BC5"/>
    <w:rsid w:val="0050399A"/>
    <w:rsid w:val="005045BE"/>
    <w:rsid w:val="00504BD3"/>
    <w:rsid w:val="00504D98"/>
    <w:rsid w:val="00507581"/>
    <w:rsid w:val="00537D75"/>
    <w:rsid w:val="00554F5B"/>
    <w:rsid w:val="00563182"/>
    <w:rsid w:val="00575C61"/>
    <w:rsid w:val="00583CE9"/>
    <w:rsid w:val="0058563C"/>
    <w:rsid w:val="005936F9"/>
    <w:rsid w:val="00596260"/>
    <w:rsid w:val="00596ED3"/>
    <w:rsid w:val="005A7DFF"/>
    <w:rsid w:val="005A7F05"/>
    <w:rsid w:val="005B019F"/>
    <w:rsid w:val="005B5845"/>
    <w:rsid w:val="005C3BB9"/>
    <w:rsid w:val="005C7F22"/>
    <w:rsid w:val="005D740B"/>
    <w:rsid w:val="005E20E0"/>
    <w:rsid w:val="005F1E33"/>
    <w:rsid w:val="005F20E4"/>
    <w:rsid w:val="0061430D"/>
    <w:rsid w:val="00614EE1"/>
    <w:rsid w:val="00622251"/>
    <w:rsid w:val="006247A9"/>
    <w:rsid w:val="00625F42"/>
    <w:rsid w:val="00641348"/>
    <w:rsid w:val="00643187"/>
    <w:rsid w:val="00654BBE"/>
    <w:rsid w:val="00661D84"/>
    <w:rsid w:val="00666FC9"/>
    <w:rsid w:val="006701CA"/>
    <w:rsid w:val="00671D0D"/>
    <w:rsid w:val="006744E1"/>
    <w:rsid w:val="006974A5"/>
    <w:rsid w:val="006A3CAE"/>
    <w:rsid w:val="006B73FB"/>
    <w:rsid w:val="006D378F"/>
    <w:rsid w:val="006D7F0B"/>
    <w:rsid w:val="007041F7"/>
    <w:rsid w:val="0070586A"/>
    <w:rsid w:val="007242B4"/>
    <w:rsid w:val="0074638C"/>
    <w:rsid w:val="00762652"/>
    <w:rsid w:val="00776993"/>
    <w:rsid w:val="007B5C1C"/>
    <w:rsid w:val="007C1FA9"/>
    <w:rsid w:val="007D5AF5"/>
    <w:rsid w:val="007E00F5"/>
    <w:rsid w:val="007F3809"/>
    <w:rsid w:val="00815DDD"/>
    <w:rsid w:val="00826A03"/>
    <w:rsid w:val="00830805"/>
    <w:rsid w:val="00831EC1"/>
    <w:rsid w:val="00832B7E"/>
    <w:rsid w:val="008661D0"/>
    <w:rsid w:val="00870D85"/>
    <w:rsid w:val="00872339"/>
    <w:rsid w:val="00886C62"/>
    <w:rsid w:val="0089356D"/>
    <w:rsid w:val="008936E7"/>
    <w:rsid w:val="008C1B62"/>
    <w:rsid w:val="008E12D7"/>
    <w:rsid w:val="008E6E97"/>
    <w:rsid w:val="008F250E"/>
    <w:rsid w:val="008F46A2"/>
    <w:rsid w:val="009007C1"/>
    <w:rsid w:val="009050D1"/>
    <w:rsid w:val="0091220E"/>
    <w:rsid w:val="0091502F"/>
    <w:rsid w:val="0091554D"/>
    <w:rsid w:val="009207AB"/>
    <w:rsid w:val="00932D2B"/>
    <w:rsid w:val="00935B53"/>
    <w:rsid w:val="00942818"/>
    <w:rsid w:val="00970C28"/>
    <w:rsid w:val="00971944"/>
    <w:rsid w:val="00973DF6"/>
    <w:rsid w:val="00975E36"/>
    <w:rsid w:val="00986127"/>
    <w:rsid w:val="009A7F3F"/>
    <w:rsid w:val="009B5624"/>
    <w:rsid w:val="009C7F29"/>
    <w:rsid w:val="009D314B"/>
    <w:rsid w:val="009E799B"/>
    <w:rsid w:val="009F2151"/>
    <w:rsid w:val="009F4DDA"/>
    <w:rsid w:val="00A01FC2"/>
    <w:rsid w:val="00A073C5"/>
    <w:rsid w:val="00A11A5A"/>
    <w:rsid w:val="00A23EB8"/>
    <w:rsid w:val="00A436D4"/>
    <w:rsid w:val="00A60F54"/>
    <w:rsid w:val="00A62DD8"/>
    <w:rsid w:val="00A64F11"/>
    <w:rsid w:val="00A66051"/>
    <w:rsid w:val="00A74155"/>
    <w:rsid w:val="00A94173"/>
    <w:rsid w:val="00A95212"/>
    <w:rsid w:val="00AA313A"/>
    <w:rsid w:val="00AB0A02"/>
    <w:rsid w:val="00AB154D"/>
    <w:rsid w:val="00AB1A73"/>
    <w:rsid w:val="00AB3A1E"/>
    <w:rsid w:val="00AC1391"/>
    <w:rsid w:val="00AC504F"/>
    <w:rsid w:val="00AD23C8"/>
    <w:rsid w:val="00AE495A"/>
    <w:rsid w:val="00AF09F9"/>
    <w:rsid w:val="00B25C75"/>
    <w:rsid w:val="00B36A6A"/>
    <w:rsid w:val="00B63676"/>
    <w:rsid w:val="00B72591"/>
    <w:rsid w:val="00B75FA7"/>
    <w:rsid w:val="00B76EBE"/>
    <w:rsid w:val="00BA41A5"/>
    <w:rsid w:val="00BB58CD"/>
    <w:rsid w:val="00BB7541"/>
    <w:rsid w:val="00BC69AD"/>
    <w:rsid w:val="00BD5672"/>
    <w:rsid w:val="00BE28FE"/>
    <w:rsid w:val="00BF2FF1"/>
    <w:rsid w:val="00C1190D"/>
    <w:rsid w:val="00C25327"/>
    <w:rsid w:val="00C265AE"/>
    <w:rsid w:val="00C30BBC"/>
    <w:rsid w:val="00C31D07"/>
    <w:rsid w:val="00C418B3"/>
    <w:rsid w:val="00C46A69"/>
    <w:rsid w:val="00C60F3E"/>
    <w:rsid w:val="00C75600"/>
    <w:rsid w:val="00C75A4D"/>
    <w:rsid w:val="00C77F07"/>
    <w:rsid w:val="00C831A8"/>
    <w:rsid w:val="00C83DF1"/>
    <w:rsid w:val="00C90F62"/>
    <w:rsid w:val="00C924C5"/>
    <w:rsid w:val="00CA1D0C"/>
    <w:rsid w:val="00CA648C"/>
    <w:rsid w:val="00CA7F31"/>
    <w:rsid w:val="00CB1C35"/>
    <w:rsid w:val="00CC258C"/>
    <w:rsid w:val="00CD009F"/>
    <w:rsid w:val="00CE15F2"/>
    <w:rsid w:val="00CE319D"/>
    <w:rsid w:val="00CE3337"/>
    <w:rsid w:val="00CF1910"/>
    <w:rsid w:val="00D042B4"/>
    <w:rsid w:val="00D33B71"/>
    <w:rsid w:val="00D45E27"/>
    <w:rsid w:val="00D61796"/>
    <w:rsid w:val="00D62C88"/>
    <w:rsid w:val="00D6610A"/>
    <w:rsid w:val="00D662F8"/>
    <w:rsid w:val="00D712D6"/>
    <w:rsid w:val="00DA020E"/>
    <w:rsid w:val="00DA1E9E"/>
    <w:rsid w:val="00DA4A27"/>
    <w:rsid w:val="00DB089A"/>
    <w:rsid w:val="00DB273E"/>
    <w:rsid w:val="00DC0F19"/>
    <w:rsid w:val="00DC2CED"/>
    <w:rsid w:val="00DC5528"/>
    <w:rsid w:val="00DD5FFE"/>
    <w:rsid w:val="00DD6E36"/>
    <w:rsid w:val="00DF08F0"/>
    <w:rsid w:val="00E04F61"/>
    <w:rsid w:val="00E23E36"/>
    <w:rsid w:val="00E413BF"/>
    <w:rsid w:val="00E47314"/>
    <w:rsid w:val="00E83DF0"/>
    <w:rsid w:val="00E84A08"/>
    <w:rsid w:val="00E85D7A"/>
    <w:rsid w:val="00E91A7B"/>
    <w:rsid w:val="00E9739F"/>
    <w:rsid w:val="00EA0EA0"/>
    <w:rsid w:val="00EA3623"/>
    <w:rsid w:val="00ED0D31"/>
    <w:rsid w:val="00ED328C"/>
    <w:rsid w:val="00F00416"/>
    <w:rsid w:val="00F053E5"/>
    <w:rsid w:val="00F06B1B"/>
    <w:rsid w:val="00F3334E"/>
    <w:rsid w:val="00F35D69"/>
    <w:rsid w:val="00F45E08"/>
    <w:rsid w:val="00F537FD"/>
    <w:rsid w:val="00F91C76"/>
    <w:rsid w:val="00FA5CC5"/>
    <w:rsid w:val="00FB0974"/>
    <w:rsid w:val="00FC5563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C895"/>
  <w15:docId w15:val="{888216DD-684E-4B04-B3FA-648B3879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F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F6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2A6F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6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qFormat/>
    <w:rsid w:val="002A6F6C"/>
    <w:rPr>
      <w:i/>
      <w:iCs/>
    </w:rPr>
  </w:style>
  <w:style w:type="paragraph" w:customStyle="1" w:styleId="ConsPlusNormal">
    <w:name w:val="ConsPlusNormal"/>
    <w:rsid w:val="00C92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C04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4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08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08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D5672"/>
    <w:pPr>
      <w:ind w:left="720"/>
      <w:contextualSpacing/>
    </w:pPr>
  </w:style>
  <w:style w:type="table" w:styleId="ac">
    <w:name w:val="Table Grid"/>
    <w:basedOn w:val="a1"/>
    <w:uiPriority w:val="59"/>
    <w:rsid w:val="00D6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B141A-5DF6-4D83-B2AC-1DAFEF6B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4077</Words>
  <Characters>23242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Колетова Марина Владимировна</cp:lastModifiedBy>
  <cp:revision>3</cp:revision>
  <cp:lastPrinted>2023-04-21T08:52:00Z</cp:lastPrinted>
  <dcterms:created xsi:type="dcterms:W3CDTF">2023-04-28T04:12:00Z</dcterms:created>
  <dcterms:modified xsi:type="dcterms:W3CDTF">2023-04-28T04:12:00Z</dcterms:modified>
</cp:coreProperties>
</file>